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5" w:rsidRDefault="00146C05" w:rsidP="005C1242">
      <w:pPr>
        <w:pStyle w:val="ConsPlusNormal"/>
        <w:jc w:val="center"/>
        <w:rPr>
          <w:b/>
          <w:sz w:val="32"/>
          <w:szCs w:val="28"/>
          <w:u w:val="single"/>
        </w:rPr>
      </w:pPr>
      <w:bookmarkStart w:id="0" w:name="_GoBack"/>
      <w:bookmarkEnd w:id="0"/>
    </w:p>
    <w:p w:rsidR="005C1242" w:rsidRDefault="005C1242" w:rsidP="005C1242">
      <w:pPr>
        <w:pStyle w:val="ConsPlusNormal"/>
        <w:jc w:val="center"/>
        <w:rPr>
          <w:b/>
          <w:sz w:val="32"/>
          <w:szCs w:val="28"/>
          <w:u w:val="single"/>
        </w:rPr>
      </w:pPr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88417BE" wp14:editId="6E8F9715">
            <wp:simplePos x="0" y="0"/>
            <wp:positionH relativeFrom="column">
              <wp:posOffset>2516505</wp:posOffset>
            </wp:positionH>
            <wp:positionV relativeFrom="page">
              <wp:posOffset>677545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b/>
          <w:sz w:val="32"/>
          <w:szCs w:val="28"/>
          <w:u w:val="single"/>
        </w:rPr>
        <w:t>ИВАНОВСКАЯ ОБЛАСТЬ</w:t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C1242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__________________ №________-</w:t>
      </w:r>
      <w:r>
        <w:rPr>
          <w:sz w:val="28"/>
          <w:szCs w:val="28"/>
        </w:rPr>
        <w:t>п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Pr="0086797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Default="005C1242" w:rsidP="005C12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Порядка расходования </w:t>
      </w:r>
      <w:r w:rsidR="005F5D22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на поэтапное доведение средней заработной платы работникам культуры муниципальных учреждений культуры Ивановской области до средней заработной </w:t>
      </w:r>
      <w:r w:rsidR="008F7255">
        <w:rPr>
          <w:b/>
          <w:sz w:val="28"/>
          <w:szCs w:val="28"/>
        </w:rPr>
        <w:t>платы МКУК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Южская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межпоселенческая</w:t>
      </w:r>
      <w:proofErr w:type="spellEnd"/>
      <w:r>
        <w:rPr>
          <w:b/>
          <w:sz w:val="28"/>
          <w:szCs w:val="28"/>
        </w:rPr>
        <w:t xml:space="preserve"> центральная библиотека» в 2023 году</w:t>
      </w:r>
    </w:p>
    <w:p w:rsidR="005C1242" w:rsidRPr="006B1CBC" w:rsidRDefault="005C1242" w:rsidP="005C1242">
      <w:pPr>
        <w:pStyle w:val="ConsPlusNormal"/>
        <w:jc w:val="center"/>
        <w:rPr>
          <w:b/>
          <w:sz w:val="28"/>
          <w:szCs w:val="28"/>
        </w:rPr>
      </w:pPr>
    </w:p>
    <w:p w:rsidR="0012147D" w:rsidRPr="008C62E7" w:rsidRDefault="0012147D" w:rsidP="0010713C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A144D">
        <w:rPr>
          <w:sz w:val="28"/>
          <w:szCs w:val="28"/>
        </w:rPr>
        <w:t xml:space="preserve">соответствии со статьей 86 Бюджетного кодекса Российской Федерации, </w:t>
      </w:r>
      <w:r w:rsidR="008D1F08" w:rsidRPr="00C70E48">
        <w:rPr>
          <w:sz w:val="28"/>
          <w:szCs w:val="28"/>
        </w:rPr>
        <w:t>Закон Ивановской области от 19.12.2022 N 76-ОЗ "Об областном бюджете на 2023 год и на плановый период 2024 и 2025 годов"</w:t>
      </w:r>
      <w:r w:rsidRPr="000A144D">
        <w:rPr>
          <w:sz w:val="28"/>
          <w:szCs w:val="28"/>
        </w:rPr>
        <w:t xml:space="preserve">, Правилами формирования, предоставления и распределения субсидий из областного бюджета бюджетам муниципальных образований Ивановской области, утвержденными постановлением Правительства Ивановской области от 18.02.2020 № 65-п «Об утверждении Методики распределения и правил предоставления из областного бюджета бюджетам муниципальных образований </w:t>
      </w:r>
      <w:r>
        <w:rPr>
          <w:sz w:val="28"/>
          <w:szCs w:val="28"/>
        </w:rPr>
        <w:t>И</w:t>
      </w:r>
      <w:r w:rsidRPr="000A144D">
        <w:rPr>
          <w:sz w:val="28"/>
          <w:szCs w:val="28"/>
        </w:rPr>
        <w:t>вановской области ин</w:t>
      </w:r>
      <w:r>
        <w:rPr>
          <w:sz w:val="28"/>
          <w:szCs w:val="28"/>
        </w:rPr>
        <w:t xml:space="preserve">ых </w:t>
      </w:r>
      <w:r w:rsidR="00F40214">
        <w:rPr>
          <w:sz w:val="28"/>
          <w:szCs w:val="28"/>
        </w:rPr>
        <w:t>субсидий</w:t>
      </w:r>
      <w:r w:rsidRPr="008C62E7">
        <w:rPr>
          <w:sz w:val="28"/>
          <w:szCs w:val="28"/>
        </w:rPr>
        <w:t xml:space="preserve">  </w:t>
      </w:r>
      <w:r w:rsidR="008C62E7" w:rsidRPr="008C62E7">
        <w:rPr>
          <w:sz w:val="28"/>
          <w:szCs w:val="28"/>
        </w:rPr>
        <w:t>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МКУК «</w:t>
      </w:r>
      <w:proofErr w:type="spellStart"/>
      <w:r w:rsidR="008C62E7" w:rsidRPr="008C62E7">
        <w:rPr>
          <w:sz w:val="28"/>
          <w:szCs w:val="28"/>
        </w:rPr>
        <w:t>Южская</w:t>
      </w:r>
      <w:proofErr w:type="spellEnd"/>
      <w:r w:rsidR="008C62E7" w:rsidRPr="008C62E7">
        <w:rPr>
          <w:sz w:val="28"/>
          <w:szCs w:val="28"/>
        </w:rPr>
        <w:t xml:space="preserve"> </w:t>
      </w:r>
      <w:proofErr w:type="spellStart"/>
      <w:r w:rsidR="008C62E7" w:rsidRPr="008C62E7">
        <w:rPr>
          <w:sz w:val="28"/>
          <w:szCs w:val="28"/>
        </w:rPr>
        <w:t>межпоселенческая</w:t>
      </w:r>
      <w:proofErr w:type="spellEnd"/>
      <w:r w:rsidR="008C62E7" w:rsidRPr="008C62E7">
        <w:rPr>
          <w:sz w:val="28"/>
          <w:szCs w:val="28"/>
        </w:rPr>
        <w:t xml:space="preserve"> центральная библиотека» в 2023 году</w:t>
      </w:r>
      <w:r w:rsidR="008C62E7">
        <w:rPr>
          <w:b/>
          <w:sz w:val="28"/>
          <w:szCs w:val="28"/>
        </w:rPr>
        <w:t xml:space="preserve">, </w:t>
      </w:r>
      <w:r w:rsidRPr="000A144D">
        <w:rPr>
          <w:sz w:val="28"/>
          <w:szCs w:val="28"/>
        </w:rPr>
        <w:t xml:space="preserve">Администрация </w:t>
      </w:r>
      <w:proofErr w:type="spellStart"/>
      <w:r w:rsidRPr="000A144D">
        <w:rPr>
          <w:sz w:val="28"/>
          <w:szCs w:val="28"/>
        </w:rPr>
        <w:t>Южского</w:t>
      </w:r>
      <w:proofErr w:type="spellEnd"/>
      <w:r w:rsidRPr="000A144D">
        <w:rPr>
          <w:sz w:val="28"/>
          <w:szCs w:val="28"/>
        </w:rPr>
        <w:t xml:space="preserve"> муниципального </w:t>
      </w:r>
      <w:proofErr w:type="gramStart"/>
      <w:r w:rsidRPr="000A144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0A144D">
        <w:rPr>
          <w:b/>
          <w:sz w:val="28"/>
          <w:szCs w:val="28"/>
        </w:rPr>
        <w:t>п</w:t>
      </w:r>
      <w:proofErr w:type="gramEnd"/>
      <w:r w:rsidRPr="000A144D">
        <w:rPr>
          <w:b/>
          <w:sz w:val="28"/>
          <w:szCs w:val="28"/>
        </w:rPr>
        <w:t xml:space="preserve"> о с т а н о в л я е т: </w:t>
      </w:r>
    </w:p>
    <w:p w:rsidR="005C1242" w:rsidRDefault="005C1242" w:rsidP="008C62E7">
      <w:pPr>
        <w:pStyle w:val="ConsPlusNormal"/>
        <w:ind w:left="360"/>
        <w:jc w:val="both"/>
        <w:rPr>
          <w:b/>
          <w:sz w:val="28"/>
          <w:szCs w:val="28"/>
        </w:rPr>
      </w:pPr>
    </w:p>
    <w:p w:rsidR="00AC5620" w:rsidRDefault="00660AE8" w:rsidP="00660A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242" w:rsidRPr="00820566">
        <w:rPr>
          <w:sz w:val="28"/>
          <w:szCs w:val="28"/>
        </w:rPr>
        <w:t xml:space="preserve">Утвердить Порядок расходования </w:t>
      </w:r>
      <w:r w:rsidR="00F14DA1">
        <w:rPr>
          <w:sz w:val="28"/>
          <w:szCs w:val="28"/>
        </w:rPr>
        <w:t>субсидии</w:t>
      </w:r>
      <w:r w:rsidR="00F14DA1" w:rsidRPr="008C62E7">
        <w:rPr>
          <w:sz w:val="28"/>
          <w:szCs w:val="28"/>
        </w:rPr>
        <w:t xml:space="preserve"> на</w:t>
      </w:r>
      <w:r w:rsidR="00820566" w:rsidRPr="00820566">
        <w:rPr>
          <w:sz w:val="28"/>
          <w:szCs w:val="28"/>
        </w:rPr>
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МКУК «</w:t>
      </w:r>
      <w:proofErr w:type="spellStart"/>
      <w:r w:rsidR="00820566" w:rsidRPr="00820566">
        <w:rPr>
          <w:sz w:val="28"/>
          <w:szCs w:val="28"/>
        </w:rPr>
        <w:t>Южская</w:t>
      </w:r>
      <w:proofErr w:type="spellEnd"/>
      <w:r w:rsidR="00820566" w:rsidRPr="00820566">
        <w:rPr>
          <w:sz w:val="28"/>
          <w:szCs w:val="28"/>
        </w:rPr>
        <w:t xml:space="preserve"> </w:t>
      </w:r>
      <w:proofErr w:type="spellStart"/>
      <w:r w:rsidR="00820566" w:rsidRPr="00820566">
        <w:rPr>
          <w:sz w:val="28"/>
          <w:szCs w:val="28"/>
        </w:rPr>
        <w:t>межпоселенческая</w:t>
      </w:r>
      <w:proofErr w:type="spellEnd"/>
      <w:r w:rsidR="00820566" w:rsidRPr="00820566">
        <w:rPr>
          <w:sz w:val="28"/>
          <w:szCs w:val="28"/>
        </w:rPr>
        <w:t xml:space="preserve"> центральная библиотека» в 2023 году</w:t>
      </w:r>
      <w:r w:rsidR="00820566">
        <w:rPr>
          <w:sz w:val="28"/>
          <w:szCs w:val="28"/>
        </w:rPr>
        <w:t xml:space="preserve"> </w:t>
      </w:r>
      <w:r w:rsidR="005C1242" w:rsidRPr="00820566">
        <w:rPr>
          <w:sz w:val="28"/>
          <w:szCs w:val="28"/>
        </w:rPr>
        <w:t>(прилагается).</w:t>
      </w:r>
    </w:p>
    <w:p w:rsidR="005C1242" w:rsidRPr="00660AE8" w:rsidRDefault="0010713C" w:rsidP="00660AE8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0AE8">
        <w:rPr>
          <w:sz w:val="28"/>
          <w:szCs w:val="28"/>
        </w:rPr>
        <w:t>.</w:t>
      </w:r>
      <w:r w:rsidR="00806583">
        <w:rPr>
          <w:sz w:val="28"/>
          <w:szCs w:val="28"/>
        </w:rPr>
        <w:t xml:space="preserve"> </w:t>
      </w:r>
      <w:r w:rsidR="005C1242">
        <w:rPr>
          <w:sz w:val="28"/>
          <w:szCs w:val="28"/>
        </w:rPr>
        <w:t xml:space="preserve">Контроль за исполнением настоящего Порядка возлагается на заместителя Главы администрации по вопросам культуры, образования, </w:t>
      </w:r>
      <w:r w:rsidR="005C1242">
        <w:rPr>
          <w:sz w:val="28"/>
          <w:szCs w:val="28"/>
        </w:rPr>
        <w:lastRenderedPageBreak/>
        <w:t>социальной сферы, молодёжи и спорта.</w:t>
      </w:r>
    </w:p>
    <w:p w:rsidR="005E6B39" w:rsidRPr="006D5515" w:rsidRDefault="0010713C" w:rsidP="00660AE8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69C">
        <w:rPr>
          <w:sz w:val="28"/>
          <w:szCs w:val="28"/>
        </w:rPr>
        <w:t xml:space="preserve">. </w:t>
      </w:r>
      <w:r w:rsidR="005E6B39" w:rsidRPr="00EF670D">
        <w:rPr>
          <w:sz w:val="28"/>
          <w:szCs w:val="28"/>
        </w:rPr>
        <w:t>Опубликовать настоящее постановление в</w:t>
      </w:r>
      <w:r w:rsidR="00A81B8D">
        <w:rPr>
          <w:sz w:val="28"/>
          <w:szCs w:val="28"/>
        </w:rPr>
        <w:t xml:space="preserve"> официальном издании «Правовой В</w:t>
      </w:r>
      <w:r w:rsidR="005E6B39" w:rsidRPr="00EF670D">
        <w:rPr>
          <w:sz w:val="28"/>
          <w:szCs w:val="28"/>
        </w:rPr>
        <w:t xml:space="preserve">естник </w:t>
      </w:r>
      <w:proofErr w:type="spellStart"/>
      <w:r w:rsidR="005E6B39" w:rsidRPr="00EF670D">
        <w:rPr>
          <w:sz w:val="28"/>
          <w:szCs w:val="28"/>
        </w:rPr>
        <w:t>Южского</w:t>
      </w:r>
      <w:proofErr w:type="spellEnd"/>
      <w:r w:rsidR="005E6B39" w:rsidRPr="00EF670D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="005E6B39" w:rsidRPr="00EF670D">
        <w:rPr>
          <w:sz w:val="28"/>
          <w:szCs w:val="28"/>
        </w:rPr>
        <w:t>Южского</w:t>
      </w:r>
      <w:proofErr w:type="spellEnd"/>
      <w:r w:rsidR="005E6B39" w:rsidRPr="00EF670D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C1242" w:rsidRPr="007728E2" w:rsidTr="00AE41C5">
        <w:tc>
          <w:tcPr>
            <w:tcW w:w="9180" w:type="dxa"/>
          </w:tcPr>
          <w:p w:rsidR="005C1242" w:rsidRDefault="005C1242" w:rsidP="00AE41C5">
            <w:pPr>
              <w:jc w:val="both"/>
              <w:rPr>
                <w:sz w:val="28"/>
                <w:szCs w:val="28"/>
              </w:rPr>
            </w:pPr>
          </w:p>
          <w:p w:rsidR="00881A92" w:rsidRPr="006D5515" w:rsidRDefault="00881A92" w:rsidP="00AE41C5">
            <w:pPr>
              <w:jc w:val="both"/>
              <w:rPr>
                <w:sz w:val="28"/>
                <w:szCs w:val="28"/>
              </w:rPr>
            </w:pPr>
          </w:p>
        </w:tc>
      </w:tr>
    </w:tbl>
    <w:p w:rsidR="005C1242" w:rsidRDefault="005C1242" w:rsidP="005C1242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</w:t>
      </w:r>
      <w:proofErr w:type="spellStart"/>
      <w:r w:rsidRPr="00005EBA">
        <w:rPr>
          <w:b/>
          <w:sz w:val="28"/>
          <w:szCs w:val="28"/>
        </w:rPr>
        <w:t>Южского</w:t>
      </w:r>
      <w:proofErr w:type="spellEnd"/>
      <w:r w:rsidRPr="00005EBA">
        <w:rPr>
          <w:b/>
          <w:sz w:val="28"/>
          <w:szCs w:val="28"/>
        </w:rPr>
        <w:t xml:space="preserve"> муниципального района                              </w:t>
      </w: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>
        <w:rPr>
          <w:b/>
          <w:sz w:val="28"/>
          <w:szCs w:val="28"/>
        </w:rPr>
        <w:t xml:space="preserve"> </w:t>
      </w:r>
    </w:p>
    <w:p w:rsidR="005C1242" w:rsidRDefault="005C1242" w:rsidP="005C1242">
      <w:pPr>
        <w:tabs>
          <w:tab w:val="left" w:pos="8175"/>
        </w:tabs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13C2" w:rsidRDefault="00A813C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13C2" w:rsidRDefault="00A813C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13C2" w:rsidRDefault="00A813C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13C2" w:rsidRDefault="00A813C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296E" w:rsidRDefault="0080296E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427E" w:rsidRDefault="00E7427E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</w:t>
      </w:r>
    </w:p>
    <w:p w:rsidR="005C1242" w:rsidRDefault="005C1242" w:rsidP="005C124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Pr="0048148B" w:rsidRDefault="005C1242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639" w:rsidRDefault="005C1242" w:rsidP="004D6639">
      <w:pPr>
        <w:pStyle w:val="ConsPlusNormal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="0080296E">
        <w:rPr>
          <w:sz w:val="28"/>
          <w:szCs w:val="28"/>
        </w:rPr>
        <w:t>субсидий</w:t>
      </w:r>
      <w:r w:rsidR="0080296E" w:rsidRPr="008C62E7">
        <w:rPr>
          <w:sz w:val="28"/>
          <w:szCs w:val="28"/>
        </w:rPr>
        <w:t xml:space="preserve"> на</w:t>
      </w:r>
      <w:r w:rsidR="004D6639" w:rsidRPr="00BA162D">
        <w:rPr>
          <w:sz w:val="28"/>
          <w:szCs w:val="28"/>
        </w:rPr>
        <w:t xml:space="preserve"> </w:t>
      </w:r>
      <w:r w:rsidR="004D6639" w:rsidRPr="004D6639">
        <w:rPr>
          <w:sz w:val="28"/>
          <w:szCs w:val="28"/>
        </w:rPr>
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МКУК «</w:t>
      </w:r>
      <w:proofErr w:type="spellStart"/>
      <w:r w:rsidR="004D6639" w:rsidRPr="004D6639">
        <w:rPr>
          <w:sz w:val="28"/>
          <w:szCs w:val="28"/>
        </w:rPr>
        <w:t>Южская</w:t>
      </w:r>
      <w:proofErr w:type="spellEnd"/>
      <w:r w:rsidR="004D6639" w:rsidRPr="004D6639">
        <w:rPr>
          <w:sz w:val="28"/>
          <w:szCs w:val="28"/>
        </w:rPr>
        <w:t xml:space="preserve"> </w:t>
      </w:r>
      <w:proofErr w:type="spellStart"/>
      <w:r w:rsidR="004D6639" w:rsidRPr="004D6639">
        <w:rPr>
          <w:sz w:val="28"/>
          <w:szCs w:val="28"/>
        </w:rPr>
        <w:t>межпоселенческая</w:t>
      </w:r>
      <w:proofErr w:type="spellEnd"/>
      <w:r w:rsidR="004D6639" w:rsidRPr="004D6639">
        <w:rPr>
          <w:sz w:val="28"/>
          <w:szCs w:val="28"/>
        </w:rPr>
        <w:t xml:space="preserve"> центральная библиотека» в 2023 году</w:t>
      </w:r>
    </w:p>
    <w:p w:rsidR="004D6639" w:rsidRDefault="004D6639" w:rsidP="004D6639">
      <w:pPr>
        <w:pStyle w:val="ConsPlusNormal"/>
        <w:jc w:val="center"/>
        <w:rPr>
          <w:b/>
          <w:sz w:val="28"/>
          <w:szCs w:val="28"/>
        </w:rPr>
      </w:pPr>
    </w:p>
    <w:p w:rsidR="0021419F" w:rsidRPr="000506A6" w:rsidRDefault="008E3DC5" w:rsidP="007E1EF1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6904F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5C1242" w:rsidRPr="000506A6">
        <w:rPr>
          <w:rFonts w:eastAsia="Times New Roman"/>
          <w:sz w:val="28"/>
          <w:szCs w:val="28"/>
        </w:rPr>
        <w:t xml:space="preserve">Настоящий Порядок определяет правила </w:t>
      </w:r>
      <w:r w:rsidR="005C1242" w:rsidRPr="000506A6">
        <w:rPr>
          <w:sz w:val="28"/>
          <w:szCs w:val="28"/>
        </w:rPr>
        <w:t xml:space="preserve">расходования и учета </w:t>
      </w:r>
      <w:r w:rsidR="00981FE3">
        <w:rPr>
          <w:sz w:val="28"/>
          <w:szCs w:val="28"/>
        </w:rPr>
        <w:t>субсидий</w:t>
      </w:r>
      <w:r w:rsidR="00981FE3" w:rsidRPr="008C62E7">
        <w:rPr>
          <w:sz w:val="28"/>
          <w:szCs w:val="28"/>
        </w:rPr>
        <w:t xml:space="preserve"> на</w:t>
      </w:r>
      <w:r w:rsidR="00AF1817" w:rsidRPr="000506A6">
        <w:rPr>
          <w:sz w:val="28"/>
          <w:szCs w:val="28"/>
        </w:rPr>
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МКУК «</w:t>
      </w:r>
      <w:proofErr w:type="spellStart"/>
      <w:r w:rsidR="00AF1817" w:rsidRPr="000506A6">
        <w:rPr>
          <w:sz w:val="28"/>
          <w:szCs w:val="28"/>
        </w:rPr>
        <w:t>Южская</w:t>
      </w:r>
      <w:proofErr w:type="spellEnd"/>
      <w:r w:rsidR="00AF1817" w:rsidRPr="000506A6">
        <w:rPr>
          <w:sz w:val="28"/>
          <w:szCs w:val="28"/>
        </w:rPr>
        <w:t xml:space="preserve"> </w:t>
      </w:r>
      <w:proofErr w:type="spellStart"/>
      <w:r w:rsidR="00AF1817" w:rsidRPr="000506A6">
        <w:rPr>
          <w:sz w:val="28"/>
          <w:szCs w:val="28"/>
        </w:rPr>
        <w:t>межпоселенческая</w:t>
      </w:r>
      <w:proofErr w:type="spellEnd"/>
      <w:r w:rsidR="00AF1817" w:rsidRPr="000506A6">
        <w:rPr>
          <w:sz w:val="28"/>
          <w:szCs w:val="28"/>
        </w:rPr>
        <w:t xml:space="preserve"> центральная библиотека» в 2023 году</w:t>
      </w:r>
      <w:r w:rsidR="005C1242" w:rsidRPr="000506A6">
        <w:rPr>
          <w:sz w:val="28"/>
          <w:szCs w:val="28"/>
        </w:rPr>
        <w:t xml:space="preserve"> </w:t>
      </w:r>
      <w:r w:rsidR="005C1242" w:rsidRPr="000506A6">
        <w:rPr>
          <w:rFonts w:eastAsia="Times New Roman"/>
          <w:sz w:val="28"/>
          <w:szCs w:val="28"/>
        </w:rPr>
        <w:t xml:space="preserve">(далее - </w:t>
      </w:r>
      <w:r w:rsidR="004F411F">
        <w:rPr>
          <w:sz w:val="28"/>
          <w:szCs w:val="28"/>
        </w:rPr>
        <w:t>субсидии</w:t>
      </w:r>
      <w:r w:rsidR="005C1242" w:rsidRPr="000506A6">
        <w:rPr>
          <w:rFonts w:eastAsia="Times New Roman"/>
          <w:sz w:val="28"/>
          <w:szCs w:val="28"/>
        </w:rPr>
        <w:t>).</w:t>
      </w:r>
    </w:p>
    <w:p w:rsidR="005C1242" w:rsidRPr="000506A6" w:rsidRDefault="008E3DC5" w:rsidP="007E1EF1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 </w:t>
      </w:r>
      <w:r w:rsidR="006E35B6">
        <w:rPr>
          <w:sz w:val="28"/>
          <w:szCs w:val="28"/>
        </w:rPr>
        <w:t>Субсидия</w:t>
      </w:r>
      <w:r w:rsidR="006E35B6" w:rsidRPr="008C62E7">
        <w:rPr>
          <w:sz w:val="28"/>
          <w:szCs w:val="28"/>
        </w:rPr>
        <w:t xml:space="preserve"> направляется</w:t>
      </w:r>
      <w:r w:rsidR="005C1242" w:rsidRPr="000506A6">
        <w:rPr>
          <w:rFonts w:eastAsia="Times New Roman"/>
          <w:sz w:val="28"/>
          <w:szCs w:val="28"/>
        </w:rPr>
        <w:t xml:space="preserve"> на </w:t>
      </w:r>
      <w:r w:rsidR="0021419F" w:rsidRPr="000506A6">
        <w:rPr>
          <w:sz w:val="28"/>
          <w:szCs w:val="28"/>
        </w:rPr>
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МКУК «</w:t>
      </w:r>
      <w:proofErr w:type="spellStart"/>
      <w:r w:rsidR="0021419F" w:rsidRPr="000506A6">
        <w:rPr>
          <w:sz w:val="28"/>
          <w:szCs w:val="28"/>
        </w:rPr>
        <w:t>Южская</w:t>
      </w:r>
      <w:proofErr w:type="spellEnd"/>
      <w:r w:rsidR="0021419F" w:rsidRPr="000506A6">
        <w:rPr>
          <w:sz w:val="28"/>
          <w:szCs w:val="28"/>
        </w:rPr>
        <w:t xml:space="preserve"> </w:t>
      </w:r>
      <w:proofErr w:type="spellStart"/>
      <w:r w:rsidR="0021419F" w:rsidRPr="000506A6">
        <w:rPr>
          <w:sz w:val="28"/>
          <w:szCs w:val="28"/>
        </w:rPr>
        <w:t>межпоселенческая</w:t>
      </w:r>
      <w:proofErr w:type="spellEnd"/>
      <w:r w:rsidR="0021419F" w:rsidRPr="000506A6">
        <w:rPr>
          <w:sz w:val="28"/>
          <w:szCs w:val="28"/>
        </w:rPr>
        <w:t xml:space="preserve"> центральная библиотека» в 2023 году.</w:t>
      </w:r>
    </w:p>
    <w:p w:rsidR="008E3DC5" w:rsidRDefault="008E3DC5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</w:t>
      </w:r>
      <w:proofErr w:type="spellStart"/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перечисляет средства главному распорядителю средств местного бюджета – Администрации </w:t>
      </w:r>
      <w:proofErr w:type="spellStart"/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на лицевой счет, открытый для кассового обслуживания в УФК по Ивановской области в пределах бюджетных ассигнований, предусмотренных в бюджете </w:t>
      </w:r>
      <w:proofErr w:type="spellStart"/>
      <w:r w:rsidR="005C1242" w:rsidRPr="003666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C1242" w:rsidRPr="0036661D">
        <w:rPr>
          <w:rFonts w:ascii="Times New Roman" w:hAnsi="Times New Roman" w:cs="Times New Roman"/>
          <w:sz w:val="28"/>
          <w:szCs w:val="28"/>
        </w:rPr>
        <w:t xml:space="preserve"> муниципального района на данные цели, и доведенных лимитов бюджетных обязательств.</w:t>
      </w:r>
    </w:p>
    <w:p w:rsidR="005C1242" w:rsidRPr="0036661D" w:rsidRDefault="008E3DC5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Администрация перечисляет </w:t>
      </w:r>
      <w:r w:rsidR="006E35B6" w:rsidRPr="006E35B6">
        <w:rPr>
          <w:rFonts w:ascii="Times New Roman" w:hAnsi="Times New Roman" w:cs="Times New Roman"/>
          <w:sz w:val="28"/>
          <w:szCs w:val="28"/>
        </w:rPr>
        <w:t>субсидию</w:t>
      </w:r>
      <w:r w:rsidR="006E35B6">
        <w:rPr>
          <w:sz w:val="28"/>
          <w:szCs w:val="28"/>
        </w:rPr>
        <w:t xml:space="preserve"> </w:t>
      </w:r>
      <w:r w:rsidR="005C1242" w:rsidRPr="0036661D">
        <w:rPr>
          <w:rFonts w:ascii="Times New Roman" w:hAnsi="Times New Roman" w:cs="Times New Roman"/>
          <w:sz w:val="28"/>
          <w:szCs w:val="28"/>
        </w:rPr>
        <w:t>на лицевой счет распорядителю - Муниципальное казенное учреждение культуры «</w:t>
      </w:r>
      <w:proofErr w:type="spellStart"/>
      <w:r w:rsidR="005C1242" w:rsidRPr="0036661D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5C1242" w:rsidRPr="0036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42" w:rsidRPr="0036661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5C1242" w:rsidRPr="0036661D">
        <w:rPr>
          <w:rFonts w:ascii="Times New Roman" w:hAnsi="Times New Roman" w:cs="Times New Roman"/>
          <w:sz w:val="28"/>
          <w:szCs w:val="28"/>
        </w:rPr>
        <w:t xml:space="preserve"> центральная библиотека».</w:t>
      </w:r>
    </w:p>
    <w:p w:rsidR="0036661D" w:rsidRDefault="008E3DC5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4612A">
        <w:rPr>
          <w:rFonts w:ascii="Times New Roman" w:hAnsi="Times New Roman" w:cs="Times New Roman"/>
          <w:sz w:val="28"/>
          <w:szCs w:val="28"/>
        </w:rPr>
        <w:t>Получатель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C1242" w:rsidRPr="0036661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="005C1242" w:rsidRPr="0036661D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5C1242" w:rsidRPr="0036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42" w:rsidRPr="0036661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5C1242" w:rsidRPr="0036661D">
        <w:rPr>
          <w:rFonts w:ascii="Times New Roman" w:hAnsi="Times New Roman" w:cs="Times New Roman"/>
          <w:sz w:val="28"/>
          <w:szCs w:val="28"/>
        </w:rPr>
        <w:t xml:space="preserve"> центральная библиотека» (далее </w:t>
      </w:r>
      <w:r w:rsidR="0074612A">
        <w:rPr>
          <w:rFonts w:ascii="Times New Roman" w:hAnsi="Times New Roman" w:cs="Times New Roman"/>
          <w:sz w:val="28"/>
          <w:szCs w:val="28"/>
        </w:rPr>
        <w:t>Получатель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) 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 полученные средства строго по целевому назначению.</w:t>
      </w:r>
    </w:p>
    <w:p w:rsidR="005C1242" w:rsidRPr="0036661D" w:rsidRDefault="005C1242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1D">
        <w:rPr>
          <w:rFonts w:ascii="Times New Roman" w:hAnsi="Times New Roman" w:cs="Times New Roman"/>
          <w:sz w:val="28"/>
          <w:szCs w:val="28"/>
        </w:rPr>
        <w:t xml:space="preserve">- предоставляет документы и материалы, необходимые для осуществления контроля Администрацией условий предоставления </w:t>
      </w:r>
      <w:r w:rsidR="00ED187E" w:rsidRPr="00ED187E">
        <w:rPr>
          <w:rFonts w:ascii="Times New Roman" w:hAnsi="Times New Roman" w:cs="Times New Roman"/>
          <w:sz w:val="28"/>
          <w:szCs w:val="28"/>
        </w:rPr>
        <w:t>субсидий</w:t>
      </w:r>
      <w:r w:rsidR="00ED187E" w:rsidRPr="008C62E7">
        <w:rPr>
          <w:sz w:val="28"/>
          <w:szCs w:val="28"/>
        </w:rPr>
        <w:t xml:space="preserve"> и</w:t>
      </w:r>
      <w:r w:rsidRPr="0036661D">
        <w:rPr>
          <w:rFonts w:ascii="Times New Roman" w:hAnsi="Times New Roman" w:cs="Times New Roman"/>
          <w:sz w:val="28"/>
          <w:szCs w:val="28"/>
        </w:rPr>
        <w:t xml:space="preserve">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74612A">
        <w:rPr>
          <w:rFonts w:ascii="Times New Roman" w:hAnsi="Times New Roman" w:cs="Times New Roman"/>
          <w:sz w:val="28"/>
          <w:szCs w:val="28"/>
        </w:rPr>
        <w:t>Получателем</w:t>
      </w:r>
      <w:r w:rsidRPr="0036661D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ED7B9A">
        <w:rPr>
          <w:rFonts w:ascii="Times New Roman" w:hAnsi="Times New Roman" w:cs="Times New Roman"/>
          <w:sz w:val="28"/>
          <w:szCs w:val="28"/>
        </w:rPr>
        <w:t>субсидий.</w:t>
      </w:r>
    </w:p>
    <w:p w:rsidR="005C1242" w:rsidRPr="000506A6" w:rsidRDefault="005C1242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6">
        <w:rPr>
          <w:rFonts w:ascii="Times New Roman" w:hAnsi="Times New Roman" w:cs="Times New Roman"/>
          <w:sz w:val="28"/>
          <w:szCs w:val="28"/>
        </w:rPr>
        <w:t>6. Отдел по делам культуры, молодежи и спорта:</w:t>
      </w:r>
    </w:p>
    <w:p w:rsidR="005C1242" w:rsidRPr="000506A6" w:rsidRDefault="005C1242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6">
        <w:rPr>
          <w:rFonts w:ascii="Times New Roman" w:hAnsi="Times New Roman" w:cs="Times New Roman"/>
          <w:sz w:val="28"/>
          <w:szCs w:val="28"/>
        </w:rPr>
        <w:t xml:space="preserve">-  осуществляет контроль за расходованием бюджетных средств </w:t>
      </w:r>
      <w:r w:rsidR="002A2423">
        <w:rPr>
          <w:rFonts w:ascii="Times New Roman" w:hAnsi="Times New Roman" w:cs="Times New Roman"/>
          <w:sz w:val="28"/>
          <w:szCs w:val="28"/>
        </w:rPr>
        <w:t>Получателем</w:t>
      </w:r>
      <w:r w:rsidRPr="000506A6">
        <w:rPr>
          <w:rFonts w:ascii="Times New Roman" w:hAnsi="Times New Roman" w:cs="Times New Roman"/>
          <w:sz w:val="28"/>
          <w:szCs w:val="28"/>
        </w:rPr>
        <w:t>, доведенных в пределах лимитов бюджетных обязательств, на указанные цели.</w:t>
      </w:r>
    </w:p>
    <w:p w:rsidR="005C1242" w:rsidRPr="000506A6" w:rsidRDefault="005C1242" w:rsidP="000506A6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506A6">
        <w:rPr>
          <w:rFonts w:ascii="Times New Roman" w:hAnsi="Times New Roman" w:cs="Times New Roman"/>
          <w:sz w:val="28"/>
          <w:szCs w:val="28"/>
        </w:rPr>
        <w:t xml:space="preserve">- осуществляет оценку достижения значений результатов использования </w:t>
      </w:r>
      <w:r w:rsidR="007C3B89">
        <w:rPr>
          <w:rFonts w:ascii="Times New Roman" w:hAnsi="Times New Roman" w:cs="Times New Roman"/>
          <w:sz w:val="28"/>
          <w:szCs w:val="28"/>
        </w:rPr>
        <w:t>субсидии</w:t>
      </w:r>
      <w:r w:rsidRPr="000506A6">
        <w:rPr>
          <w:rFonts w:ascii="Times New Roman" w:hAnsi="Times New Roman" w:cs="Times New Roman"/>
          <w:sz w:val="28"/>
          <w:szCs w:val="28"/>
        </w:rPr>
        <w:t>.</w:t>
      </w:r>
    </w:p>
    <w:p w:rsidR="005C1242" w:rsidRPr="000506A6" w:rsidRDefault="005C1242" w:rsidP="000506A6">
      <w:pPr>
        <w:pStyle w:val="ConsPlusNormal"/>
        <w:ind w:left="142"/>
        <w:jc w:val="both"/>
        <w:rPr>
          <w:sz w:val="28"/>
          <w:szCs w:val="28"/>
        </w:rPr>
      </w:pPr>
      <w:r w:rsidRPr="000506A6">
        <w:rPr>
          <w:sz w:val="28"/>
          <w:szCs w:val="28"/>
        </w:rPr>
        <w:lastRenderedPageBreak/>
        <w:t xml:space="preserve">-  запрашивает у распорядителя документы и материалы, необходимые для осуществления контроля за соблюдением </w:t>
      </w:r>
      <w:r w:rsidR="0074612A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условий предоставления </w:t>
      </w:r>
      <w:r w:rsidR="000461B0">
        <w:rPr>
          <w:sz w:val="28"/>
          <w:szCs w:val="28"/>
        </w:rPr>
        <w:t>субсидии</w:t>
      </w:r>
      <w:r w:rsidRPr="000506A6">
        <w:rPr>
          <w:sz w:val="28"/>
          <w:szCs w:val="28"/>
        </w:rPr>
        <w:t xml:space="preserve">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6F4C9E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условий предоставления </w:t>
      </w:r>
      <w:r w:rsidR="000461B0">
        <w:rPr>
          <w:sz w:val="28"/>
          <w:szCs w:val="28"/>
        </w:rPr>
        <w:t>субсидии</w:t>
      </w:r>
      <w:r w:rsidRPr="000506A6">
        <w:rPr>
          <w:sz w:val="28"/>
          <w:szCs w:val="28"/>
        </w:rPr>
        <w:t>.</w:t>
      </w:r>
    </w:p>
    <w:p w:rsidR="005C1242" w:rsidRPr="000506A6" w:rsidRDefault="005C1242" w:rsidP="000506A6">
      <w:pPr>
        <w:pStyle w:val="ConsPlusNormal"/>
        <w:jc w:val="both"/>
        <w:rPr>
          <w:rFonts w:eastAsia="Times New Roman"/>
          <w:sz w:val="28"/>
          <w:szCs w:val="28"/>
          <w:lang w:bidi="ru-RU"/>
        </w:rPr>
      </w:pPr>
      <w:r w:rsidRPr="000506A6">
        <w:rPr>
          <w:sz w:val="28"/>
          <w:szCs w:val="28"/>
        </w:rPr>
        <w:t xml:space="preserve">7. </w:t>
      </w:r>
      <w:r w:rsidRPr="000506A6">
        <w:rPr>
          <w:rFonts w:eastAsia="Times New Roman"/>
          <w:sz w:val="28"/>
          <w:szCs w:val="28"/>
          <w:lang w:bidi="ru-RU"/>
        </w:rPr>
        <w:t xml:space="preserve">Администрация предоставляет отчетность в Департамент культуры и туризма Ивановской области по форме и в сроки, установленные соглашением о предоставлении </w:t>
      </w:r>
      <w:r w:rsidR="000461B0">
        <w:rPr>
          <w:sz w:val="28"/>
          <w:szCs w:val="28"/>
        </w:rPr>
        <w:t>субсидии</w:t>
      </w:r>
      <w:r w:rsidRPr="000506A6">
        <w:rPr>
          <w:rFonts w:eastAsia="Times New Roman"/>
          <w:sz w:val="28"/>
          <w:szCs w:val="28"/>
          <w:lang w:bidi="ru-RU"/>
        </w:rPr>
        <w:t>.</w:t>
      </w:r>
    </w:p>
    <w:p w:rsidR="005A4EA7" w:rsidRPr="000506A6" w:rsidRDefault="005C1242" w:rsidP="000506A6">
      <w:pPr>
        <w:spacing w:line="240" w:lineRule="auto"/>
        <w:jc w:val="both"/>
        <w:rPr>
          <w:rFonts w:ascii="Times New Roman" w:hAnsi="Times New Roman" w:cs="Times New Roman"/>
        </w:rPr>
      </w:pPr>
      <w:r w:rsidRPr="000506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8. </w:t>
      </w:r>
      <w:r w:rsidRPr="000506A6">
        <w:rPr>
          <w:rFonts w:ascii="Times New Roman" w:eastAsia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DF40FE" w:rsidRPr="00DF40FE">
        <w:rPr>
          <w:rFonts w:ascii="Times New Roman" w:hAnsi="Times New Roman" w:cs="Times New Roman"/>
          <w:sz w:val="28"/>
          <w:szCs w:val="28"/>
        </w:rPr>
        <w:t>субсидии</w:t>
      </w:r>
      <w:r w:rsidR="00DF40FE" w:rsidRPr="00DF4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0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506A6">
        <w:rPr>
          <w:rFonts w:ascii="Times New Roman" w:eastAsia="Times New Roman" w:hAnsi="Times New Roman" w:cs="Times New Roman"/>
          <w:sz w:val="28"/>
          <w:szCs w:val="28"/>
        </w:rPr>
        <w:t xml:space="preserve">оответствующие средства взыскиваются в бюджет </w:t>
      </w:r>
      <w:proofErr w:type="spellStart"/>
      <w:r w:rsidRPr="000506A6">
        <w:rPr>
          <w:rFonts w:ascii="Times New Roman" w:eastAsia="Times New Roman" w:hAnsi="Times New Roman" w:cs="Times New Roman"/>
          <w:sz w:val="28"/>
          <w:szCs w:val="28"/>
        </w:rPr>
        <w:t>Южского</w:t>
      </w:r>
      <w:proofErr w:type="spellEnd"/>
      <w:r w:rsidRPr="000506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для последующей передачи в областной бюджет в порядке, установленном действующим законодательством</w:t>
      </w:r>
    </w:p>
    <w:sectPr w:rsidR="005A4EA7" w:rsidRPr="000506A6" w:rsidSect="00547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0C" w:rsidRDefault="00B3520C" w:rsidP="007E1EF1">
      <w:pPr>
        <w:spacing w:after="0" w:line="240" w:lineRule="auto"/>
      </w:pPr>
      <w:r>
        <w:separator/>
      </w:r>
    </w:p>
  </w:endnote>
  <w:endnote w:type="continuationSeparator" w:id="0">
    <w:p w:rsidR="00B3520C" w:rsidRDefault="00B3520C" w:rsidP="007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87" w:rsidRDefault="00B905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87" w:rsidRDefault="00B905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87" w:rsidRDefault="00B905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0C" w:rsidRDefault="00B3520C" w:rsidP="007E1EF1">
      <w:pPr>
        <w:spacing w:after="0" w:line="240" w:lineRule="auto"/>
      </w:pPr>
      <w:r>
        <w:separator/>
      </w:r>
    </w:p>
  </w:footnote>
  <w:footnote w:type="continuationSeparator" w:id="0">
    <w:p w:rsidR="00B3520C" w:rsidRDefault="00B3520C" w:rsidP="007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87" w:rsidRDefault="00B905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87" w:rsidRDefault="00B90587">
    <w:pPr>
      <w:pStyle w:val="a6"/>
    </w:pPr>
    <w:r>
      <w:t>Проект. Срок антикоррупционной экспертизы 3 дня.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87" w:rsidRDefault="00B905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354"/>
    <w:multiLevelType w:val="hybridMultilevel"/>
    <w:tmpl w:val="18A013A4"/>
    <w:lvl w:ilvl="0" w:tplc="D0FA8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B2B74EA"/>
    <w:multiLevelType w:val="hybridMultilevel"/>
    <w:tmpl w:val="B4C80C84"/>
    <w:lvl w:ilvl="0" w:tplc="6EB6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076DE"/>
    <w:multiLevelType w:val="hybridMultilevel"/>
    <w:tmpl w:val="0AB4F5D6"/>
    <w:lvl w:ilvl="0" w:tplc="4136207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4"/>
    <w:rsid w:val="00002ADE"/>
    <w:rsid w:val="000461B0"/>
    <w:rsid w:val="000506A6"/>
    <w:rsid w:val="0010713C"/>
    <w:rsid w:val="0012147D"/>
    <w:rsid w:val="00136478"/>
    <w:rsid w:val="00146C05"/>
    <w:rsid w:val="0021419F"/>
    <w:rsid w:val="0029454F"/>
    <w:rsid w:val="002A2423"/>
    <w:rsid w:val="0036661D"/>
    <w:rsid w:val="0040171F"/>
    <w:rsid w:val="00484015"/>
    <w:rsid w:val="004D6639"/>
    <w:rsid w:val="004F411F"/>
    <w:rsid w:val="005070CC"/>
    <w:rsid w:val="0054734D"/>
    <w:rsid w:val="00594462"/>
    <w:rsid w:val="005A4EA7"/>
    <w:rsid w:val="005C1242"/>
    <w:rsid w:val="005E6B39"/>
    <w:rsid w:val="005F5D22"/>
    <w:rsid w:val="00660AE8"/>
    <w:rsid w:val="006904F2"/>
    <w:rsid w:val="006E35B6"/>
    <w:rsid w:val="006F4C9E"/>
    <w:rsid w:val="0074612A"/>
    <w:rsid w:val="007C3B89"/>
    <w:rsid w:val="007E1EF1"/>
    <w:rsid w:val="0080296E"/>
    <w:rsid w:val="00806583"/>
    <w:rsid w:val="00820566"/>
    <w:rsid w:val="00881A92"/>
    <w:rsid w:val="008C5601"/>
    <w:rsid w:val="008C62E7"/>
    <w:rsid w:val="008D1F08"/>
    <w:rsid w:val="008E3DC5"/>
    <w:rsid w:val="008F7255"/>
    <w:rsid w:val="00981FE3"/>
    <w:rsid w:val="009E50D0"/>
    <w:rsid w:val="00A34D44"/>
    <w:rsid w:val="00A62BA6"/>
    <w:rsid w:val="00A813C2"/>
    <w:rsid w:val="00A81436"/>
    <w:rsid w:val="00A81B8D"/>
    <w:rsid w:val="00AA6AC9"/>
    <w:rsid w:val="00AC5620"/>
    <w:rsid w:val="00AE325B"/>
    <w:rsid w:val="00AF1817"/>
    <w:rsid w:val="00B3520C"/>
    <w:rsid w:val="00B859B6"/>
    <w:rsid w:val="00B90587"/>
    <w:rsid w:val="00BC069C"/>
    <w:rsid w:val="00C558FB"/>
    <w:rsid w:val="00CC72FC"/>
    <w:rsid w:val="00CD6BDA"/>
    <w:rsid w:val="00D827CF"/>
    <w:rsid w:val="00DA0997"/>
    <w:rsid w:val="00DA5D2E"/>
    <w:rsid w:val="00DF40FE"/>
    <w:rsid w:val="00E7427E"/>
    <w:rsid w:val="00ED187E"/>
    <w:rsid w:val="00ED7B9A"/>
    <w:rsid w:val="00F14DA1"/>
    <w:rsid w:val="00F40214"/>
    <w:rsid w:val="00F4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E0BD-C893-46B6-887D-33843AF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42"/>
    <w:pPr>
      <w:ind w:left="720"/>
      <w:contextualSpacing/>
    </w:pPr>
  </w:style>
  <w:style w:type="paragraph" w:customStyle="1" w:styleId="ConsPlusNormal">
    <w:name w:val="ConsPlusNormal"/>
    <w:rsid w:val="005C1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F1"/>
  </w:style>
  <w:style w:type="paragraph" w:styleId="a8">
    <w:name w:val="footer"/>
    <w:basedOn w:val="a"/>
    <w:link w:val="a9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9F43-61A1-4B11-B73E-6AB0A098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2023-02-14T10:38:00Z</cp:lastPrinted>
  <dcterms:created xsi:type="dcterms:W3CDTF">2023-02-17T10:18:00Z</dcterms:created>
  <dcterms:modified xsi:type="dcterms:W3CDTF">2023-02-17T10:18:00Z</dcterms:modified>
</cp:coreProperties>
</file>