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ПОСАДКЕ ДЕРЕВЬЕВ И КУСТАРНИКОВ, А ТАКЖЕ ПОРЯДКЕ ОБЕСПЕЧЕНИЯ СОХРАННОСТИ ЗЕЛЕНЫХ НАСАЖДЕНИЙ</w:t>
      </w:r>
    </w:p>
    <w:p w:rsid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F0B74" w:rsidRPr="00331983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</w:t>
      </w:r>
      <w:r w:rsidRPr="00331983">
        <w:rPr>
          <w:rFonts w:ascii="Times New Roman" w:hAnsi="Times New Roman"/>
          <w:sz w:val="25"/>
          <w:szCs w:val="25"/>
        </w:rPr>
        <w:t xml:space="preserve">Решением Совета </w:t>
      </w:r>
      <w:proofErr w:type="spellStart"/>
      <w:r w:rsidRPr="00331983">
        <w:rPr>
          <w:rFonts w:ascii="Times New Roman" w:hAnsi="Times New Roman"/>
          <w:sz w:val="25"/>
          <w:szCs w:val="25"/>
        </w:rPr>
        <w:t>Южского</w:t>
      </w:r>
      <w:proofErr w:type="spellEnd"/>
      <w:r w:rsidRPr="00331983">
        <w:rPr>
          <w:rFonts w:ascii="Times New Roman" w:hAnsi="Times New Roman"/>
          <w:sz w:val="25"/>
          <w:szCs w:val="25"/>
        </w:rPr>
        <w:t xml:space="preserve"> городского поселения от 28.12.2020 г. № 40 утверждены Правила благоустройства и обеспечения чистоты и порядка на территории </w:t>
      </w:r>
      <w:proofErr w:type="spellStart"/>
      <w:r w:rsidRPr="00331983">
        <w:rPr>
          <w:rFonts w:ascii="Times New Roman" w:hAnsi="Times New Roman"/>
          <w:sz w:val="25"/>
          <w:szCs w:val="25"/>
        </w:rPr>
        <w:t>Южского</w:t>
      </w:r>
      <w:proofErr w:type="spellEnd"/>
      <w:r w:rsidRPr="00331983">
        <w:rPr>
          <w:rFonts w:ascii="Times New Roman" w:hAnsi="Times New Roman"/>
          <w:sz w:val="25"/>
          <w:szCs w:val="25"/>
        </w:rPr>
        <w:t xml:space="preserve"> городского селения.</w:t>
      </w:r>
    </w:p>
    <w:p w:rsidR="004F0B74" w:rsidRPr="00331983" w:rsidRDefault="004F0B74" w:rsidP="004F0B74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31983">
        <w:rPr>
          <w:rFonts w:ascii="Times New Roman" w:hAnsi="Times New Roman"/>
          <w:sz w:val="25"/>
          <w:szCs w:val="25"/>
        </w:rPr>
        <w:t xml:space="preserve">         Контроль за соблюдением требований Правил содержания и благоустройства территории </w:t>
      </w:r>
      <w:proofErr w:type="spellStart"/>
      <w:r w:rsidRPr="00331983">
        <w:rPr>
          <w:rFonts w:ascii="Times New Roman" w:hAnsi="Times New Roman"/>
          <w:sz w:val="25"/>
          <w:szCs w:val="25"/>
        </w:rPr>
        <w:t>Южского</w:t>
      </w:r>
      <w:proofErr w:type="spellEnd"/>
      <w:r w:rsidRPr="00331983">
        <w:rPr>
          <w:rFonts w:ascii="Times New Roman" w:hAnsi="Times New Roman"/>
          <w:sz w:val="25"/>
          <w:szCs w:val="25"/>
        </w:rPr>
        <w:t xml:space="preserve"> городского поселения осуществляется Администрацией </w:t>
      </w:r>
      <w:proofErr w:type="spellStart"/>
      <w:r w:rsidRPr="00331983">
        <w:rPr>
          <w:rFonts w:ascii="Times New Roman" w:hAnsi="Times New Roman"/>
          <w:sz w:val="25"/>
          <w:szCs w:val="25"/>
        </w:rPr>
        <w:t>Южского</w:t>
      </w:r>
      <w:proofErr w:type="spellEnd"/>
      <w:r w:rsidRPr="00331983">
        <w:rPr>
          <w:rFonts w:ascii="Times New Roman" w:hAnsi="Times New Roman"/>
          <w:sz w:val="25"/>
          <w:szCs w:val="25"/>
        </w:rPr>
        <w:t xml:space="preserve"> муниципального района и МКУ «Управление городского хозяйства».</w:t>
      </w:r>
    </w:p>
    <w:p w:rsidR="004F0B74" w:rsidRPr="004F0B74" w:rsidRDefault="004F0B74" w:rsidP="004F0B74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4F0B74">
        <w:rPr>
          <w:rFonts w:ascii="Times New Roman" w:hAnsi="Times New Roman"/>
          <w:b/>
          <w:sz w:val="25"/>
          <w:szCs w:val="25"/>
        </w:rPr>
        <w:t xml:space="preserve">         В соответствии с указанными Правилами установлен порядок </w:t>
      </w:r>
      <w:r w:rsidRPr="004F0B74">
        <w:rPr>
          <w:rFonts w:ascii="Times New Roman" w:hAnsi="Times New Roman"/>
          <w:b/>
          <w:sz w:val="25"/>
          <w:szCs w:val="25"/>
        </w:rPr>
        <w:t xml:space="preserve">посадки деревьев и кустарников на территории </w:t>
      </w:r>
      <w:proofErr w:type="spellStart"/>
      <w:r w:rsidRPr="004F0B74">
        <w:rPr>
          <w:rFonts w:ascii="Times New Roman" w:hAnsi="Times New Roman"/>
          <w:b/>
          <w:sz w:val="25"/>
          <w:szCs w:val="25"/>
        </w:rPr>
        <w:t>Южского</w:t>
      </w:r>
      <w:proofErr w:type="spellEnd"/>
      <w:r w:rsidRPr="004F0B74">
        <w:rPr>
          <w:rFonts w:ascii="Times New Roman" w:hAnsi="Times New Roman"/>
          <w:b/>
          <w:sz w:val="25"/>
          <w:szCs w:val="25"/>
        </w:rPr>
        <w:t xml:space="preserve"> городского поселения, а также порядок обеспечения сохранности зеленых зон</w:t>
      </w:r>
      <w:r w:rsidRPr="004F0B74">
        <w:rPr>
          <w:rFonts w:ascii="Times New Roman" w:hAnsi="Times New Roman"/>
          <w:b/>
          <w:sz w:val="25"/>
          <w:szCs w:val="25"/>
        </w:rPr>
        <w:t>, согласно которому: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0B74">
        <w:rPr>
          <w:rFonts w:ascii="Times New Roman" w:hAnsi="Times New Roman"/>
          <w:sz w:val="26"/>
          <w:szCs w:val="26"/>
        </w:rPr>
        <w:t xml:space="preserve">Посадку деревьев и кустарников на улицах, площадях, в скверах, в кварталах многоэтажной застройки производить только по проектам и эскизам, согласованным с комитетом архитектуры и градостроительства Администрации </w:t>
      </w:r>
      <w:proofErr w:type="spellStart"/>
      <w:r w:rsidRPr="004F0B74">
        <w:rPr>
          <w:rFonts w:ascii="Times New Roman" w:hAnsi="Times New Roman"/>
          <w:sz w:val="26"/>
          <w:szCs w:val="26"/>
        </w:rPr>
        <w:t>Южского</w:t>
      </w:r>
      <w:proofErr w:type="spellEnd"/>
      <w:r w:rsidRPr="004F0B74">
        <w:rPr>
          <w:rFonts w:ascii="Times New Roman" w:hAnsi="Times New Roman"/>
          <w:sz w:val="26"/>
          <w:szCs w:val="26"/>
        </w:rPr>
        <w:t xml:space="preserve"> муниципального района. Зеленые насаждения не должны ухудшать условия эксплуатации жилищного фонда, подземных сооружений, безопасности движения транспорта и пешеходов, мешать работе наружного освещения, городским кабельным сетям.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F0B74">
        <w:rPr>
          <w:rFonts w:ascii="Times New Roman" w:hAnsi="Times New Roman"/>
          <w:sz w:val="26"/>
          <w:szCs w:val="26"/>
        </w:rPr>
        <w:t>Расстояния от зданий и сооружений, а также объектов инженерного благоустройства до деревьев и кустарников следует принимать: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3"/>
        <w:gridCol w:w="1560"/>
      </w:tblGrid>
      <w:tr w:rsidR="004F0B74" w:rsidRPr="004F0B74" w:rsidTr="004F0B74"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Здание, сооружение, объект инженерного благоустройства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Расстояния (м) от здания, сооружения, объекта до оси</w:t>
            </w:r>
          </w:p>
        </w:tc>
      </w:tr>
      <w:tr w:rsidR="004F0B74" w:rsidRPr="004F0B74" w:rsidTr="004F0B74"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ствола дерева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кустарника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Наружная стена здания, сооружения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1,5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Край тротуара и садовой дорожки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0,5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1,0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Мачта и опора осветительной сети, мостовая опора и эстакада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земельном участке в частном домовладении от границы соседнего участка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1,0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Подземные сети: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Газопровод, канализация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Тепловая сеть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1,0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Водопровод, дренаж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4F0B74" w:rsidRPr="004F0B74" w:rsidTr="004F0B7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Силовой кабель и кабель связи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4" w:rsidRPr="004F0B74" w:rsidRDefault="004F0B74" w:rsidP="005667F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0B74">
              <w:rPr>
                <w:rFonts w:ascii="Times New Roman" w:hAnsi="Times New Roman" w:cs="Times New Roman"/>
                <w:b w:val="0"/>
                <w:sz w:val="26"/>
                <w:szCs w:val="26"/>
              </w:rPr>
              <w:t>0,7</w:t>
            </w:r>
          </w:p>
        </w:tc>
      </w:tr>
    </w:tbl>
    <w:p w:rsidR="004F0B74" w:rsidRPr="000123A2" w:rsidRDefault="004F0B74" w:rsidP="004F0B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0B74" w:rsidRPr="004F0B74" w:rsidRDefault="004F0B74" w:rsidP="004F0B7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F0B74">
        <w:rPr>
          <w:rFonts w:ascii="Times New Roman" w:hAnsi="Times New Roman" w:cs="Times New Roman"/>
          <w:b w:val="0"/>
          <w:sz w:val="26"/>
          <w:szCs w:val="26"/>
        </w:rPr>
        <w:lastRenderedPageBreak/>
        <w:t>Примечание:</w:t>
      </w:r>
    </w:p>
    <w:p w:rsidR="004F0B74" w:rsidRPr="004F0B74" w:rsidRDefault="004F0B74" w:rsidP="004F0B7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F0B74">
        <w:rPr>
          <w:rFonts w:ascii="Times New Roman" w:hAnsi="Times New Roman" w:cs="Times New Roman"/>
          <w:b w:val="0"/>
          <w:sz w:val="26"/>
          <w:szCs w:val="26"/>
        </w:rPr>
        <w:t>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4F0B74" w:rsidRPr="004F0B74" w:rsidRDefault="004F0B74" w:rsidP="004F0B7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4F0B74" w:rsidRPr="004F0B74" w:rsidRDefault="004F0B74" w:rsidP="004F0B7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F0B74">
        <w:rPr>
          <w:rFonts w:ascii="Times New Roman" w:hAnsi="Times New Roman" w:cs="Times New Roman"/>
          <w:sz w:val="26"/>
          <w:szCs w:val="26"/>
        </w:rPr>
        <w:t>Порядок обеспечения сохранности зеленых насаждений</w:t>
      </w:r>
    </w:p>
    <w:p w:rsidR="004F0B74" w:rsidRPr="004F0B74" w:rsidRDefault="004F0B74" w:rsidP="004F0B7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F0B74">
        <w:rPr>
          <w:rFonts w:ascii="Times New Roman" w:hAnsi="Times New Roman" w:cs="Times New Roman"/>
          <w:b w:val="0"/>
          <w:sz w:val="26"/>
          <w:szCs w:val="26"/>
        </w:rPr>
        <w:t>В целях обеспечения сохранности зеленых насаждений хозяйствующие субъекты обязаны: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>обеспечивать сохранность зеленых насаждений;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 xml:space="preserve">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иного подобного материала;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>при наличии водоемов на территории зон зеленых насаждений обеспечивать их содержание в чистоте и производить их очистку не менее одного раза в 10 лет;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 xml:space="preserve">при признании Администрацией </w:t>
      </w:r>
      <w:proofErr w:type="spellStart"/>
      <w:r w:rsidRPr="004F0B74">
        <w:rPr>
          <w:rFonts w:ascii="Times New Roman" w:hAnsi="Times New Roman" w:cs="Times New Roman"/>
          <w:b w:val="0"/>
          <w:sz w:val="26"/>
          <w:szCs w:val="26"/>
        </w:rPr>
        <w:t>Южского</w:t>
      </w:r>
      <w:proofErr w:type="spellEnd"/>
      <w:r w:rsidRPr="004F0B7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водоема противопожарным обеспечивать устройство пирса и круглогодичное функционирование пирса и подъездных путей к указанному водоему;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 xml:space="preserve"> производить текущий ремонт газонов, систематический их покос.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4F0B74">
        <w:rPr>
          <w:rFonts w:ascii="Times New Roman" w:hAnsi="Times New Roman" w:cs="Times New Roman"/>
          <w:b w:val="0"/>
          <w:sz w:val="26"/>
          <w:szCs w:val="26"/>
        </w:rPr>
        <w:t>В садах, парках, скверах и на иных территориях, где имеются зеленые насаждения, запрещается:</w:t>
      </w:r>
    </w:p>
    <w:p w:rsidR="004F0B74" w:rsidRPr="004F0B74" w:rsidRDefault="004F0B74" w:rsidP="004F0B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>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4F0B74" w:rsidRPr="004F0B74" w:rsidRDefault="004F0B74" w:rsidP="004F0B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4F0B74">
        <w:rPr>
          <w:rFonts w:ascii="Times New Roman" w:hAnsi="Times New Roman" w:cs="Times New Roman"/>
          <w:b w:val="0"/>
          <w:sz w:val="26"/>
          <w:szCs w:val="26"/>
        </w:rPr>
        <w:t>ремонт, слив и сброс отходов, мойка автотранспортных средств, установка боксовых гаражей и тентов типа "ракушка", "пенал" и аналогичных сооружений;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0B74">
        <w:rPr>
          <w:rFonts w:ascii="Times New Roman" w:hAnsi="Times New Roman"/>
          <w:sz w:val="26"/>
          <w:szCs w:val="26"/>
        </w:rPr>
        <w:t>ломать и портить деревья, кустарники, газоны, добывать из деревьев сок, делать надрезы, надписи, срывать цветы, подвешивать к деревьям веревки, качели, гамаки,</w:t>
      </w:r>
      <w:r w:rsidRPr="004F0B74">
        <w:rPr>
          <w:sz w:val="26"/>
          <w:szCs w:val="26"/>
        </w:rPr>
        <w:t xml:space="preserve"> </w:t>
      </w:r>
      <w:r w:rsidRPr="004F0B74">
        <w:rPr>
          <w:rFonts w:ascii="Times New Roman" w:hAnsi="Times New Roman"/>
          <w:sz w:val="26"/>
          <w:szCs w:val="26"/>
        </w:rPr>
        <w:t>размещать объявления на деревьях;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0B74">
        <w:rPr>
          <w:rFonts w:ascii="Times New Roman" w:hAnsi="Times New Roman"/>
          <w:sz w:val="26"/>
          <w:szCs w:val="26"/>
        </w:rPr>
        <w:t>ставить палатки и разжигать костры;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0B74">
        <w:rPr>
          <w:rFonts w:ascii="Times New Roman" w:hAnsi="Times New Roman"/>
          <w:sz w:val="26"/>
          <w:szCs w:val="26"/>
        </w:rPr>
        <w:t>портить скульптуры, скамейки, урны, ограды, беседки;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0B74">
        <w:rPr>
          <w:rFonts w:ascii="Times New Roman" w:hAnsi="Times New Roman"/>
          <w:sz w:val="26"/>
          <w:szCs w:val="26"/>
        </w:rPr>
        <w:t>самовольно раскапывать участки под огороды;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0B74">
        <w:rPr>
          <w:rFonts w:ascii="Times New Roman" w:hAnsi="Times New Roman"/>
          <w:sz w:val="26"/>
          <w:szCs w:val="26"/>
        </w:rPr>
        <w:t>пасти скот (коров, овец, лошадей, свиней, коз, ослов) и птиц;</w:t>
      </w:r>
    </w:p>
    <w:p w:rsidR="004F0B74" w:rsidRP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F0B74">
        <w:rPr>
          <w:rFonts w:ascii="Times New Roman" w:hAnsi="Times New Roman"/>
          <w:sz w:val="26"/>
          <w:szCs w:val="26"/>
        </w:rPr>
        <w:t xml:space="preserve"> выгуливать домашних животных.</w:t>
      </w:r>
    </w:p>
    <w:p w:rsidR="004F0B74" w:rsidRDefault="004F0B74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0B" w:rsidRPr="004F0B74" w:rsidRDefault="00F3750B" w:rsidP="004F0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3750B" w:rsidRPr="00331983" w:rsidRDefault="00F3750B" w:rsidP="00F3750B">
      <w:pPr>
        <w:tabs>
          <w:tab w:val="left" w:pos="1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1983">
        <w:rPr>
          <w:rFonts w:ascii="Times New Roman" w:hAnsi="Times New Roman"/>
          <w:sz w:val="24"/>
          <w:szCs w:val="24"/>
        </w:rPr>
        <w:t xml:space="preserve">В соответствии с Законом Ивановской области от 24.04.2008 г. № 11-ОЗ «Об административных правонарушениях в Ивановской области» за нарушение требований Правил содержания и благоустройства территории </w:t>
      </w:r>
      <w:proofErr w:type="spellStart"/>
      <w:r w:rsidRPr="00331983">
        <w:rPr>
          <w:rFonts w:ascii="Times New Roman" w:hAnsi="Times New Roman"/>
          <w:sz w:val="24"/>
          <w:szCs w:val="24"/>
        </w:rPr>
        <w:t>Южского</w:t>
      </w:r>
      <w:proofErr w:type="spellEnd"/>
      <w:r w:rsidRPr="00331983">
        <w:rPr>
          <w:rFonts w:ascii="Times New Roman" w:hAnsi="Times New Roman"/>
          <w:sz w:val="24"/>
          <w:szCs w:val="24"/>
        </w:rPr>
        <w:t xml:space="preserve"> городского поселения установлена административная ответственность.</w:t>
      </w:r>
    </w:p>
    <w:p w:rsidR="00F3750B" w:rsidRPr="00331983" w:rsidRDefault="00F3750B" w:rsidP="00F3750B">
      <w:pPr>
        <w:pStyle w:val="3"/>
        <w:shd w:val="clear" w:color="auto" w:fill="auto"/>
        <w:tabs>
          <w:tab w:val="left" w:pos="1344"/>
        </w:tabs>
        <w:spacing w:before="0" w:after="0"/>
        <w:ind w:left="720" w:right="20" w:firstLine="0"/>
        <w:jc w:val="both"/>
        <w:rPr>
          <w:sz w:val="24"/>
          <w:szCs w:val="24"/>
        </w:rPr>
      </w:pPr>
    </w:p>
    <w:p w:rsidR="00F3750B" w:rsidRPr="00331983" w:rsidRDefault="00F3750B" w:rsidP="00F3750B">
      <w:pPr>
        <w:pStyle w:val="3"/>
        <w:shd w:val="clear" w:color="auto" w:fill="auto"/>
        <w:tabs>
          <w:tab w:val="left" w:pos="1344"/>
        </w:tabs>
        <w:spacing w:before="0" w:after="0"/>
        <w:ind w:left="720" w:right="20" w:firstLine="0"/>
        <w:jc w:val="both"/>
        <w:rPr>
          <w:sz w:val="24"/>
          <w:szCs w:val="24"/>
        </w:rPr>
      </w:pPr>
    </w:p>
    <w:p w:rsidR="00F3750B" w:rsidRPr="00331983" w:rsidRDefault="00F3750B" w:rsidP="00F3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983">
        <w:rPr>
          <w:rFonts w:ascii="Times New Roman" w:hAnsi="Times New Roman"/>
          <w:sz w:val="24"/>
          <w:szCs w:val="24"/>
        </w:rPr>
        <w:t xml:space="preserve">Отдел правового обеспечения, муниципальной службы и контроля Администрации </w:t>
      </w:r>
      <w:proofErr w:type="spellStart"/>
      <w:r w:rsidRPr="00331983">
        <w:rPr>
          <w:rFonts w:ascii="Times New Roman" w:hAnsi="Times New Roman"/>
          <w:sz w:val="24"/>
          <w:szCs w:val="24"/>
        </w:rPr>
        <w:t>Южского</w:t>
      </w:r>
      <w:proofErr w:type="spellEnd"/>
      <w:r w:rsidRPr="00331983">
        <w:rPr>
          <w:rFonts w:ascii="Times New Roman" w:hAnsi="Times New Roman"/>
          <w:sz w:val="24"/>
          <w:szCs w:val="24"/>
        </w:rPr>
        <w:t xml:space="preserve"> муниципального района 24.02.2022 г.</w:t>
      </w:r>
    </w:p>
    <w:p w:rsidR="000F0732" w:rsidRPr="004F0B74" w:rsidRDefault="00B741B9" w:rsidP="004F0B74">
      <w:pPr>
        <w:jc w:val="both"/>
        <w:rPr>
          <w:sz w:val="26"/>
          <w:szCs w:val="26"/>
        </w:rPr>
      </w:pPr>
    </w:p>
    <w:sectPr w:rsidR="000F0732" w:rsidRPr="004F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D0"/>
    <w:rsid w:val="004F0B74"/>
    <w:rsid w:val="006F24D0"/>
    <w:rsid w:val="008A7113"/>
    <w:rsid w:val="00B741B9"/>
    <w:rsid w:val="00BD2F83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5A46-E660-4C1F-BCCE-40E6A78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0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3"/>
    <w:rsid w:val="00F3750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3750B"/>
    <w:pPr>
      <w:widowControl w:val="0"/>
      <w:shd w:val="clear" w:color="auto" w:fill="FFFFFF"/>
      <w:spacing w:before="540" w:after="240" w:line="322" w:lineRule="exact"/>
      <w:ind w:hanging="1760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cp:lastPrinted>2022-02-24T12:11:00Z</cp:lastPrinted>
  <dcterms:created xsi:type="dcterms:W3CDTF">2022-02-24T12:00:00Z</dcterms:created>
  <dcterms:modified xsi:type="dcterms:W3CDTF">2022-02-24T12:37:00Z</dcterms:modified>
</cp:coreProperties>
</file>