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26" w:rsidRPr="00400E26" w:rsidRDefault="00400E26" w:rsidP="00400E26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400E26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6C4952" w:rsidRDefault="006C4952" w:rsidP="006C4952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52" w:rsidRDefault="006C4952" w:rsidP="006C4952">
      <w:pPr>
        <w:pStyle w:val="1"/>
        <w:rPr>
          <w:b/>
          <w:bCs/>
          <w:sz w:val="40"/>
        </w:rPr>
      </w:pPr>
    </w:p>
    <w:p w:rsidR="006C4952" w:rsidRDefault="006C4952" w:rsidP="006C4952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6C4952" w:rsidRDefault="006C4952" w:rsidP="006C4952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6C4952" w:rsidRDefault="006C4952" w:rsidP="006C495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6C4952" w:rsidRDefault="006C4952" w:rsidP="006C4952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6C4952" w:rsidRPr="00164667" w:rsidRDefault="006C4952" w:rsidP="006C4952">
      <w:pPr>
        <w:rPr>
          <w:sz w:val="16"/>
          <w:szCs w:val="16"/>
        </w:rPr>
      </w:pPr>
    </w:p>
    <w:p w:rsidR="006C4952" w:rsidRDefault="006C4952" w:rsidP="006C4952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6C4952" w:rsidRDefault="006C4952" w:rsidP="006C4952">
      <w:pPr>
        <w:pStyle w:val="ConsPlusTitle"/>
        <w:jc w:val="center"/>
      </w:pPr>
    </w:p>
    <w:p w:rsidR="006C4952" w:rsidRDefault="006C4952" w:rsidP="006C4952">
      <w:pPr>
        <w:pStyle w:val="ConsPlusTitlePage"/>
      </w:pPr>
      <w:r>
        <w:br/>
      </w:r>
    </w:p>
    <w:p w:rsidR="006C4952" w:rsidRDefault="006C4952" w:rsidP="006C495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28.10.2011 года № 102 "Об утверждении системы оплаты труда председателя контрольно-счетного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района"</w:t>
      </w:r>
    </w:p>
    <w:p w:rsidR="006C4952" w:rsidRDefault="006C4952" w:rsidP="006C4952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района, Совет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решил:</w:t>
      </w: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t xml:space="preserve">1. Внести в решение Совета </w:t>
      </w:r>
      <w:proofErr w:type="spellStart"/>
      <w:r>
        <w:t>Южского</w:t>
      </w:r>
      <w:proofErr w:type="spellEnd"/>
      <w:r>
        <w:t xml:space="preserve"> муниципального района </w:t>
      </w:r>
      <w:r w:rsidRPr="00021178">
        <w:rPr>
          <w:szCs w:val="28"/>
        </w:rPr>
        <w:t xml:space="preserve">от 28.10.2011 года № 102 "Об утверждении системы оплаты труда председателя контрольно-счетного органа </w:t>
      </w:r>
      <w:proofErr w:type="spellStart"/>
      <w:r w:rsidRPr="00021178">
        <w:rPr>
          <w:szCs w:val="28"/>
        </w:rPr>
        <w:t>Южского</w:t>
      </w:r>
      <w:proofErr w:type="spellEnd"/>
      <w:r w:rsidRPr="00021178">
        <w:rPr>
          <w:szCs w:val="28"/>
        </w:rPr>
        <w:t xml:space="preserve"> муниципального района"</w:t>
      </w:r>
      <w:r>
        <w:rPr>
          <w:szCs w:val="28"/>
        </w:rPr>
        <w:t xml:space="preserve"> следующее изменение:</w:t>
      </w: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 в абзаце втором подпункта 1 пункта 1 цифру "7973" заменить цифрой "8308".</w:t>
      </w:r>
    </w:p>
    <w:p w:rsidR="006C4952" w:rsidRDefault="00400E26" w:rsidP="006C4952">
      <w:pPr>
        <w:pStyle w:val="ConsPlusNormal"/>
        <w:ind w:firstLine="540"/>
        <w:jc w:val="both"/>
      </w:pPr>
      <w:r>
        <w:t>2. Настоящее решение вступает</w:t>
      </w:r>
      <w:bookmarkStart w:id="0" w:name="_GoBack"/>
      <w:bookmarkEnd w:id="0"/>
      <w:r w:rsidR="006C4952">
        <w:t xml:space="preserve"> с 01.10.2020 года.</w:t>
      </w:r>
    </w:p>
    <w:p w:rsidR="006C4952" w:rsidRDefault="006C4952" w:rsidP="006C4952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6C4952" w:rsidRDefault="006C4952" w:rsidP="006C4952"/>
    <w:p w:rsidR="006C4952" w:rsidRDefault="006C4952" w:rsidP="006C4952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6C4952" w:rsidRPr="00C01DAB" w:rsidRDefault="006C4952" w:rsidP="006C4952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6C4952" w:rsidRDefault="006C4952" w:rsidP="006C495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 w:rsidR="00827B5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Е.А. Муратова</w:t>
      </w:r>
    </w:p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952"/>
    <w:rsid w:val="00400E26"/>
    <w:rsid w:val="006C4952"/>
    <w:rsid w:val="006E2802"/>
    <w:rsid w:val="007B182C"/>
    <w:rsid w:val="00827B53"/>
    <w:rsid w:val="008A39C5"/>
    <w:rsid w:val="00BC6F18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D279C-B1B2-405A-8A40-BAD5F871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5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6C495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C495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C495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6C495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5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C495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495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C495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6C495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495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C495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4</cp:revision>
  <cp:lastPrinted>2020-08-26T10:49:00Z</cp:lastPrinted>
  <dcterms:created xsi:type="dcterms:W3CDTF">2020-08-25T11:49:00Z</dcterms:created>
  <dcterms:modified xsi:type="dcterms:W3CDTF">2020-08-26T11:02:00Z</dcterms:modified>
</cp:coreProperties>
</file>