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84" w:rsidRPr="00FD5384" w:rsidRDefault="00FD5384" w:rsidP="00FD5384">
      <w:pPr>
        <w:spacing w:line="240" w:lineRule="auto"/>
        <w:jc w:val="center"/>
        <w:rPr>
          <w:bCs/>
        </w:rPr>
      </w:pPr>
      <w:r w:rsidRPr="00FD5384">
        <w:rPr>
          <w:bCs/>
        </w:rPr>
        <w:t>Срок проведения антикоррупционной экспертизы 3 дня</w:t>
      </w:r>
    </w:p>
    <w:p w:rsidR="00056964" w:rsidRPr="00EE6008" w:rsidRDefault="00E8342D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61337041" r:id="rId6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  <w:r w:rsidR="00FD5384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621A47" w:rsidP="00621A47">
      <w:pPr>
        <w:jc w:val="center"/>
        <w:rPr>
          <w:sz w:val="28"/>
          <w:szCs w:val="28"/>
          <w:u w:val="single"/>
        </w:rPr>
      </w:pPr>
      <w:r w:rsidRPr="00772A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772AB0">
        <w:rPr>
          <w:sz w:val="28"/>
          <w:szCs w:val="28"/>
          <w:u w:val="single"/>
        </w:rPr>
        <w:t>от</w:t>
      </w:r>
      <w:r w:rsidR="00C503B6">
        <w:rPr>
          <w:sz w:val="28"/>
          <w:szCs w:val="28"/>
          <w:u w:val="single"/>
        </w:rPr>
        <w:t xml:space="preserve"> </w:t>
      </w:r>
      <w:r w:rsidR="0008109D">
        <w:rPr>
          <w:sz w:val="28"/>
          <w:szCs w:val="28"/>
          <w:u w:val="single"/>
        </w:rPr>
        <w:t xml:space="preserve">                             </w:t>
      </w:r>
      <w:r w:rsidR="002D039A">
        <w:rPr>
          <w:sz w:val="28"/>
          <w:szCs w:val="28"/>
          <w:u w:val="single"/>
        </w:rPr>
        <w:t xml:space="preserve"> </w:t>
      </w:r>
      <w:r w:rsidRPr="005403FD">
        <w:rPr>
          <w:sz w:val="28"/>
          <w:szCs w:val="28"/>
          <w:u w:val="single"/>
        </w:rPr>
        <w:t xml:space="preserve">№ </w:t>
      </w:r>
      <w:r w:rsidR="0008109D">
        <w:rPr>
          <w:sz w:val="28"/>
          <w:szCs w:val="28"/>
          <w:u w:val="single"/>
        </w:rPr>
        <w:t xml:space="preserve">    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  <w:bookmarkEnd w:id="0"/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DD1BC8">
        <w:rPr>
          <w:rFonts w:ascii="Times New Roman" w:eastAsia="Arial" w:hAnsi="Times New Roman"/>
          <w:i w:val="0"/>
          <w:iCs w:val="0"/>
        </w:rPr>
        <w:t>11</w:t>
      </w:r>
      <w:r w:rsidR="00592AE7" w:rsidRPr="00592AE7">
        <w:rPr>
          <w:rFonts w:ascii="Times New Roman" w:eastAsia="Arial" w:hAnsi="Times New Roman"/>
          <w:i w:val="0"/>
          <w:iCs w:val="0"/>
        </w:rPr>
        <w:t>.0</w:t>
      </w:r>
      <w:r w:rsidR="00DD1BC8">
        <w:rPr>
          <w:rFonts w:ascii="Times New Roman" w:eastAsia="Arial" w:hAnsi="Times New Roman"/>
          <w:i w:val="0"/>
          <w:iCs w:val="0"/>
        </w:rPr>
        <w:t>9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.2020 № </w:t>
      </w:r>
      <w:r w:rsidR="00751A1F">
        <w:rPr>
          <w:rFonts w:ascii="Times New Roman" w:eastAsia="Arial" w:hAnsi="Times New Roman"/>
          <w:i w:val="0"/>
          <w:iCs w:val="0"/>
        </w:rPr>
        <w:t>69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внесении изменений и дополнений в решение Совета Южского муниципального района от 20.12.2019  № 125 «О бюджете Южского муниципального района на 2020 год и на плановый период 2021 и 2022годов»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>» Программы изложить в новой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DD1BC8">
              <w:rPr>
                <w:sz w:val="28"/>
                <w:szCs w:val="28"/>
              </w:rPr>
              <w:t>4</w:t>
            </w:r>
            <w:r w:rsidR="0013232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</w:t>
            </w:r>
            <w:r w:rsidR="001323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</w:t>
            </w:r>
            <w:r w:rsidR="008251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19 000,00 руб.</w:t>
            </w:r>
            <w:r w:rsidR="008251A1">
              <w:rPr>
                <w:sz w:val="28"/>
                <w:szCs w:val="28"/>
              </w:rPr>
              <w:t>;</w:t>
            </w:r>
          </w:p>
          <w:p w:rsidR="008251A1" w:rsidRPr="00BD0322" w:rsidRDefault="008251A1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lastRenderedPageBreak/>
              <w:t xml:space="preserve">- </w:t>
            </w:r>
            <w:r w:rsidRPr="00BD0322">
              <w:rPr>
                <w:b/>
                <w:sz w:val="28"/>
                <w:szCs w:val="28"/>
              </w:rPr>
              <w:t>бюджет Южского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DD1BC8">
              <w:rPr>
                <w:sz w:val="28"/>
                <w:szCs w:val="28"/>
              </w:rPr>
              <w:t>1</w:t>
            </w:r>
            <w:r w:rsidR="0013232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000,00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1 519 000,00 руб.;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2018 год — </w:t>
            </w:r>
            <w:r w:rsidR="003168EA">
              <w:rPr>
                <w:sz w:val="28"/>
                <w:szCs w:val="28"/>
              </w:rPr>
              <w:t>0,00 руб.,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</w:t>
            </w:r>
            <w:r w:rsidR="003168EA">
              <w:rPr>
                <w:sz w:val="28"/>
                <w:szCs w:val="28"/>
              </w:rPr>
              <w:t>0,00 руб.,</w:t>
            </w:r>
            <w:r w:rsidRPr="00BD0322">
              <w:rPr>
                <w:sz w:val="28"/>
                <w:szCs w:val="28"/>
              </w:rPr>
              <w:t xml:space="preserve">  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— </w:t>
            </w:r>
            <w:r w:rsidR="0013232D">
              <w:rPr>
                <w:sz w:val="28"/>
                <w:szCs w:val="28"/>
              </w:rPr>
              <w:t>300 400 руб.,</w:t>
            </w:r>
          </w:p>
          <w:p w:rsidR="0013232D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3168EA">
              <w:rPr>
                <w:sz w:val="28"/>
                <w:szCs w:val="28"/>
              </w:rPr>
              <w:t xml:space="preserve"> год — 0,00 руб.,</w:t>
            </w:r>
          </w:p>
          <w:p w:rsidR="00B23C3C" w:rsidRPr="007A4507" w:rsidRDefault="0013232D" w:rsidP="00316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gramStart"/>
            <w:r>
              <w:rPr>
                <w:sz w:val="28"/>
                <w:szCs w:val="28"/>
              </w:rPr>
              <w:t>год  -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3168EA">
              <w:rPr>
                <w:sz w:val="28"/>
                <w:szCs w:val="28"/>
              </w:rPr>
              <w:t>0,00 руб</w:t>
            </w:r>
            <w:r>
              <w:rPr>
                <w:sz w:val="28"/>
                <w:szCs w:val="28"/>
              </w:rPr>
              <w:t>.</w:t>
            </w:r>
            <w:r w:rsidR="00B23C3C">
              <w:rPr>
                <w:sz w:val="28"/>
                <w:szCs w:val="28"/>
              </w:rPr>
              <w:t>»</w:t>
            </w:r>
          </w:p>
        </w:tc>
      </w:tr>
    </w:tbl>
    <w:p w:rsidR="00B23C3C" w:rsidRDefault="00B23C3C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E23AA3" w:rsidRDefault="00E23AA3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C3C">
        <w:rPr>
          <w:sz w:val="28"/>
          <w:szCs w:val="28"/>
        </w:rPr>
        <w:t>2</w:t>
      </w:r>
      <w:r>
        <w:rPr>
          <w:sz w:val="28"/>
          <w:szCs w:val="28"/>
        </w:rPr>
        <w:t>. Строку седьмую таблицы раздела 1 «Паспорт подпрограммы</w:t>
      </w:r>
      <w:r w:rsidR="00657991">
        <w:rPr>
          <w:sz w:val="28"/>
          <w:szCs w:val="28"/>
        </w:rPr>
        <w:t xml:space="preserve"> муниципальной программы Южского муниципального района</w:t>
      </w:r>
      <w:r>
        <w:rPr>
          <w:sz w:val="28"/>
          <w:szCs w:val="28"/>
        </w:rPr>
        <w:t xml:space="preserve">» подпрограммы «Обеспечение финансирования работ по </w:t>
      </w:r>
      <w:r w:rsidR="002D039A">
        <w:rPr>
          <w:sz w:val="28"/>
          <w:szCs w:val="28"/>
        </w:rPr>
        <w:t>формированию земельных участков на территории</w:t>
      </w:r>
      <w:r>
        <w:rPr>
          <w:sz w:val="28"/>
          <w:szCs w:val="28"/>
        </w:rPr>
        <w:t xml:space="preserve"> Южского муниципального района», являющейся приложением </w:t>
      </w:r>
      <w:r w:rsidR="002D039A">
        <w:rPr>
          <w:sz w:val="28"/>
          <w:szCs w:val="28"/>
        </w:rPr>
        <w:t>2</w:t>
      </w:r>
      <w:r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E23AA3" w:rsidRPr="000171D0" w:rsidTr="00772600">
        <w:tc>
          <w:tcPr>
            <w:tcW w:w="2551" w:type="dxa"/>
          </w:tcPr>
          <w:p w:rsidR="00E23AA3" w:rsidRPr="007A4507" w:rsidRDefault="00E23AA3" w:rsidP="00B23C3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6579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6651" w:type="dxa"/>
            <w:vAlign w:val="center"/>
          </w:tcPr>
          <w:p w:rsidR="0013232D" w:rsidRPr="0013232D" w:rsidRDefault="0013232D" w:rsidP="0013232D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2020 год – 7</w:t>
            </w:r>
            <w:r w:rsidR="00DD1BC8">
              <w:rPr>
                <w:rFonts w:eastAsia="Calibri"/>
                <w:kern w:val="0"/>
                <w:sz w:val="28"/>
                <w:szCs w:val="28"/>
              </w:rPr>
              <w:t>3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0 400,00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2021 год -  610 000,00 руб.;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2022 год – 110 000,00 руб.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="0013738C">
              <w:rPr>
                <w:rFonts w:eastAsia="Calibri"/>
                <w:kern w:val="0"/>
                <w:sz w:val="28"/>
                <w:szCs w:val="28"/>
              </w:rPr>
              <w:t>4</w:t>
            </w:r>
            <w:r w:rsidR="00DD1BC8">
              <w:rPr>
                <w:rFonts w:eastAsia="Calibri"/>
                <w:kern w:val="0"/>
                <w:sz w:val="28"/>
                <w:szCs w:val="28"/>
              </w:rPr>
              <w:t>3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0 </w:t>
            </w:r>
            <w:r w:rsidR="0013738C"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2021 год -  610 000,00 руб.;</w:t>
            </w:r>
          </w:p>
          <w:p w:rsidR="0013738C" w:rsidRDefault="0013232D" w:rsidP="0013232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3232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2022 год – 110 000,00 руб.</w:t>
            </w:r>
          </w:p>
          <w:p w:rsidR="0013738C" w:rsidRDefault="0013738C" w:rsidP="0013232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областной бюджет: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2018 год — </w:t>
            </w:r>
            <w:r w:rsidR="001B7162" w:rsidRPr="001B7162">
              <w:rPr>
                <w:sz w:val="28"/>
                <w:szCs w:val="28"/>
              </w:rPr>
              <w:t>0,00 руб.,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2019 год — </w:t>
            </w:r>
            <w:r w:rsidR="001B7162" w:rsidRPr="001B7162">
              <w:rPr>
                <w:sz w:val="28"/>
                <w:szCs w:val="28"/>
              </w:rPr>
              <w:t>0,00 руб.,</w:t>
            </w:r>
            <w:r w:rsidRPr="001B7162">
              <w:rPr>
                <w:sz w:val="28"/>
                <w:szCs w:val="28"/>
              </w:rPr>
              <w:t xml:space="preserve">  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>2020 год — 300 400 руб.,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2021 год — </w:t>
            </w:r>
            <w:r w:rsidR="001B7162" w:rsidRPr="001B7162">
              <w:rPr>
                <w:sz w:val="28"/>
                <w:szCs w:val="28"/>
              </w:rPr>
              <w:t>0,00 руб.,</w:t>
            </w:r>
          </w:p>
          <w:p w:rsidR="00862996" w:rsidRPr="008B7C45" w:rsidRDefault="0013738C" w:rsidP="001B7162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gramStart"/>
            <w:r w:rsidRPr="001B7162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7162" w:rsidRPr="001B7162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2D039A" w:rsidRPr="001B71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2600" w:rsidRDefault="0077260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23AA3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162">
        <w:rPr>
          <w:sz w:val="28"/>
          <w:szCs w:val="28"/>
        </w:rPr>
        <w:t>3</w:t>
      </w:r>
      <w:r>
        <w:rPr>
          <w:sz w:val="28"/>
          <w:szCs w:val="28"/>
        </w:rPr>
        <w:t xml:space="preserve">. Таблицу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>
        <w:rPr>
          <w:sz w:val="28"/>
          <w:szCs w:val="28"/>
        </w:rPr>
        <w:t>» подпрограммы «</w:t>
      </w:r>
      <w:r w:rsidR="002D039A">
        <w:rPr>
          <w:sz w:val="28"/>
          <w:szCs w:val="28"/>
        </w:rPr>
        <w:t>Обеспечение финансирования работ по формированию земельных участков на территории Южского муниципального района», являющейся приложением 2 к Программе, изложить в новой редакции: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46"/>
        <w:gridCol w:w="1601"/>
        <w:gridCol w:w="1136"/>
        <w:gridCol w:w="1273"/>
        <w:gridCol w:w="1140"/>
        <w:gridCol w:w="1136"/>
        <w:gridCol w:w="1134"/>
        <w:gridCol w:w="20"/>
      </w:tblGrid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lastRenderedPageBreak/>
              <w:t>«№ п/п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Наименование мероприятия/ источник ресурсного обеспечения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2018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2019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2020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2021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CC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2022</w:t>
            </w:r>
          </w:p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 год</w:t>
            </w:r>
          </w:p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</w:tr>
      <w:tr w:rsidR="001B7162" w:rsidRPr="009149AA" w:rsidTr="00E35ECC">
        <w:tc>
          <w:tcPr>
            <w:tcW w:w="3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DD1BC8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7</w:t>
            </w:r>
            <w:r w:rsidR="00DD1BC8">
              <w:rPr>
                <w:rFonts w:eastAsia="Calibri"/>
                <w:kern w:val="0"/>
                <w:sz w:val="20"/>
                <w:szCs w:val="20"/>
              </w:rPr>
              <w:t>3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0 400,00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110 000,00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DD1BC8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="00DD1BC8">
              <w:rPr>
                <w:rFonts w:eastAsia="Calibri"/>
                <w:kern w:val="0"/>
                <w:sz w:val="20"/>
                <w:szCs w:val="20"/>
              </w:rPr>
              <w:t>3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 xml:space="preserve">0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300 400,00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i/>
                <w:kern w:val="0"/>
              </w:rPr>
            </w:pPr>
            <w:r w:rsidRPr="009149AA">
              <w:rPr>
                <w:rFonts w:eastAsia="Calibri"/>
                <w:i/>
                <w:kern w:val="0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1010 000,00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DD1BC8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7</w:t>
            </w:r>
            <w:r w:rsidR="00DD1BC8">
              <w:rPr>
                <w:rFonts w:eastAsia="Calibri"/>
                <w:kern w:val="0"/>
                <w:sz w:val="20"/>
                <w:szCs w:val="20"/>
              </w:rPr>
              <w:t>3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0 400,00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610 000,00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DD1BC8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7</w:t>
            </w:r>
            <w:r w:rsidR="00DD1BC8">
              <w:rPr>
                <w:sz w:val="20"/>
                <w:szCs w:val="20"/>
              </w:rPr>
              <w:t>3</w:t>
            </w:r>
            <w:r w:rsidRPr="009149AA">
              <w:rPr>
                <w:sz w:val="20"/>
                <w:szCs w:val="20"/>
              </w:rPr>
              <w:t>0 400,00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DD1B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1BC8">
              <w:rPr>
                <w:sz w:val="20"/>
                <w:szCs w:val="20"/>
              </w:rPr>
              <w:t>3</w:t>
            </w:r>
            <w:r w:rsidRPr="009149AA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9149AA">
              <w:rPr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9149AA">
              <w:rPr>
                <w:rFonts w:eastAsia="Calibri"/>
                <w:kern w:val="0"/>
                <w:sz w:val="26"/>
                <w:szCs w:val="26"/>
              </w:rPr>
              <w:t>работ  и</w:t>
            </w:r>
            <w:proofErr w:type="gram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9149AA">
              <w:rPr>
                <w:rFonts w:eastAsia="Calibri"/>
                <w:kern w:val="0"/>
                <w:sz w:val="26"/>
                <w:szCs w:val="26"/>
              </w:rPr>
              <w:t>работ  в</w:t>
            </w:r>
            <w:proofErr w:type="gram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отношении земельных участков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lastRenderedPageBreak/>
              <w:t>Южского муниципального района и проведение топографической съемки участков Южского муниципального района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lastRenderedPageBreak/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tabs>
                <w:tab w:val="center" w:pos="524"/>
              </w:tabs>
              <w:spacing w:line="256" w:lineRule="auto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ab/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DD1BC8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7162"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260 000,00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DD1BC8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7162"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260 000,00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DD1BC8" w:rsidP="00622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B7162" w:rsidRPr="009149AA">
              <w:rPr>
                <w:sz w:val="20"/>
                <w:szCs w:val="20"/>
              </w:rPr>
              <w:t>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260 000,00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1.3.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Проведение комплексных кадастровых работ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400 400,00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400 400,00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  <w:trHeight w:val="943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FE16B6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100 0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  <w:trHeight w:val="943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300 400,00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FE16B6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FE16B6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1.4.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9149AA">
              <w:rPr>
                <w:rFonts w:eastAsia="Calibri"/>
                <w:color w:val="FF0000"/>
                <w:kern w:val="0"/>
              </w:rPr>
              <w:t xml:space="preserve"> </w:t>
            </w:r>
            <w:r w:rsidRPr="009149AA">
              <w:rPr>
                <w:rFonts w:eastAsia="Calibri"/>
                <w:kern w:val="0"/>
              </w:rPr>
              <w:t>территории Южского муниципального района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rPr>
                <w:rFonts w:eastAsia="Calibri"/>
                <w:kern w:val="0"/>
                <w:sz w:val="28"/>
                <w:szCs w:val="28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62211A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62211A">
            <w:pPr>
              <w:spacing w:line="256" w:lineRule="auto"/>
              <w:jc w:val="right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62211A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50 000,00»</w:t>
            </w:r>
          </w:p>
          <w:p w:rsidR="001B7162" w:rsidRPr="009149AA" w:rsidRDefault="001B7162" w:rsidP="0062211A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0B7095" w:rsidRDefault="000B7095" w:rsidP="000B7095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Строку седьмую таблицы раздела 1 «Паспорт подпрограммы муниципальной программы Южского муниципального района» подпрограммы «Обеспечение финансирования работ по оформлению прав собственности Южского муниципального района на недвижимое имущество и его инвентаризации», являющейся приложением 3 к Программе,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0B7095" w:rsidRPr="000171D0" w:rsidTr="0062211A">
        <w:tc>
          <w:tcPr>
            <w:tcW w:w="2551" w:type="dxa"/>
          </w:tcPr>
          <w:p w:rsidR="000B7095" w:rsidRPr="007A4507" w:rsidRDefault="000B7095" w:rsidP="0062211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6651" w:type="dxa"/>
            <w:vAlign w:val="center"/>
          </w:tcPr>
          <w:p w:rsidR="000B7095" w:rsidRPr="000B7095" w:rsidRDefault="000B7095" w:rsidP="000B7095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0B7095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0B7095" w:rsidRPr="000B7095" w:rsidRDefault="000B7095" w:rsidP="000B7095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0B7095">
              <w:rPr>
                <w:rFonts w:eastAsia="Calibri"/>
                <w:kern w:val="0"/>
                <w:sz w:val="28"/>
                <w:szCs w:val="28"/>
              </w:rPr>
              <w:t>2018 год – 310 000,00 руб.,</w:t>
            </w:r>
          </w:p>
          <w:p w:rsidR="000B7095" w:rsidRPr="000B7095" w:rsidRDefault="000B7095" w:rsidP="000B7095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0B7095">
              <w:rPr>
                <w:rFonts w:eastAsia="Calibri"/>
                <w:kern w:val="0"/>
                <w:sz w:val="28"/>
                <w:szCs w:val="28"/>
              </w:rPr>
              <w:t>2019 год – 254 000,00 руб.,</w:t>
            </w:r>
          </w:p>
          <w:p w:rsidR="000B7095" w:rsidRPr="000B7095" w:rsidRDefault="000B7095" w:rsidP="000B7095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0B7095">
              <w:rPr>
                <w:rFonts w:eastAsia="Calibri"/>
                <w:kern w:val="0"/>
                <w:sz w:val="28"/>
                <w:szCs w:val="28"/>
              </w:rPr>
              <w:t>2020 год – 2</w:t>
            </w:r>
            <w:r w:rsidR="0062211A">
              <w:rPr>
                <w:rFonts w:eastAsia="Calibri"/>
                <w:kern w:val="0"/>
                <w:sz w:val="28"/>
                <w:szCs w:val="28"/>
              </w:rPr>
              <w:t>1</w:t>
            </w:r>
            <w:r w:rsidRPr="000B7095">
              <w:rPr>
                <w:rFonts w:eastAsia="Calibri"/>
                <w:kern w:val="0"/>
                <w:sz w:val="28"/>
                <w:szCs w:val="28"/>
              </w:rPr>
              <w:t>4 000,00 руб.,</w:t>
            </w:r>
          </w:p>
          <w:p w:rsidR="000B7095" w:rsidRPr="000B7095" w:rsidRDefault="000B7095" w:rsidP="000B7095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0B7095">
              <w:rPr>
                <w:rFonts w:eastAsia="Calibri"/>
                <w:kern w:val="0"/>
                <w:sz w:val="28"/>
                <w:szCs w:val="28"/>
              </w:rPr>
              <w:t>2021 год – 354 000,00 руб.;</w:t>
            </w:r>
          </w:p>
          <w:p w:rsidR="000B7095" w:rsidRPr="000B7095" w:rsidRDefault="000B7095" w:rsidP="000B7095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0B7095">
              <w:rPr>
                <w:rFonts w:eastAsia="Calibri"/>
                <w:kern w:val="0"/>
                <w:sz w:val="28"/>
                <w:szCs w:val="28"/>
              </w:rPr>
              <w:t>2022 год – 354 000,00 руб.</w:t>
            </w:r>
          </w:p>
          <w:p w:rsidR="000B7095" w:rsidRPr="000B7095" w:rsidRDefault="000B7095" w:rsidP="000B7095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0B7095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0B7095" w:rsidRPr="000B7095" w:rsidRDefault="000B7095" w:rsidP="000B7095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0B7095">
              <w:rPr>
                <w:rFonts w:eastAsia="Calibri"/>
                <w:kern w:val="0"/>
                <w:sz w:val="28"/>
                <w:szCs w:val="28"/>
              </w:rPr>
              <w:t>2018 год – 310 000,00 руб.,</w:t>
            </w:r>
          </w:p>
          <w:p w:rsidR="000B7095" w:rsidRPr="000B7095" w:rsidRDefault="000B7095" w:rsidP="000B7095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0B7095">
              <w:rPr>
                <w:rFonts w:eastAsia="Calibri"/>
                <w:kern w:val="0"/>
                <w:sz w:val="28"/>
                <w:szCs w:val="28"/>
              </w:rPr>
              <w:t>2019 год – 254 000,00 руб.,</w:t>
            </w:r>
          </w:p>
          <w:p w:rsidR="000B7095" w:rsidRPr="000B7095" w:rsidRDefault="000B7095" w:rsidP="000B7095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0B7095">
              <w:rPr>
                <w:rFonts w:eastAsia="Calibri"/>
                <w:kern w:val="0"/>
                <w:sz w:val="28"/>
                <w:szCs w:val="28"/>
              </w:rPr>
              <w:t>2020 год – 2</w:t>
            </w:r>
            <w:r w:rsidR="0062211A">
              <w:rPr>
                <w:rFonts w:eastAsia="Calibri"/>
                <w:kern w:val="0"/>
                <w:sz w:val="28"/>
                <w:szCs w:val="28"/>
              </w:rPr>
              <w:t>1</w:t>
            </w:r>
            <w:r w:rsidRPr="000B7095">
              <w:rPr>
                <w:rFonts w:eastAsia="Calibri"/>
                <w:kern w:val="0"/>
                <w:sz w:val="28"/>
                <w:szCs w:val="28"/>
              </w:rPr>
              <w:t>4 000,00 руб.,</w:t>
            </w:r>
          </w:p>
          <w:p w:rsidR="000B7095" w:rsidRPr="000B7095" w:rsidRDefault="000B7095" w:rsidP="000B7095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0B7095">
              <w:rPr>
                <w:rFonts w:eastAsia="Calibri"/>
                <w:kern w:val="0"/>
                <w:sz w:val="28"/>
                <w:szCs w:val="28"/>
              </w:rPr>
              <w:t>2021 год – 354 000,00 руб.;</w:t>
            </w:r>
          </w:p>
          <w:p w:rsidR="000B7095" w:rsidRPr="008B7C45" w:rsidRDefault="000B7095" w:rsidP="000B7095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7095">
              <w:rPr>
                <w:rFonts w:ascii="Times New Roman" w:hAnsi="Times New Roman" w:cs="Times New Roman"/>
                <w:sz w:val="28"/>
                <w:szCs w:val="28"/>
              </w:rPr>
              <w:t>2022 год – 354 000,00 руб.</w:t>
            </w: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211A" w:rsidRDefault="0062211A" w:rsidP="0062211A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1.5. Таблицу раздела 4 «Ресурсное обеспечение мероприятий подпрограммы, руб.» подпрограммы «Обеспечение финансирования работ по оформлению прав собственности Южского муниципального района на недвижимое имущество и его инвентаризации», являющейся приложением 3 к Программе, изложить в новой редакции:</w:t>
      </w:r>
    </w:p>
    <w:tbl>
      <w:tblPr>
        <w:tblW w:w="100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6"/>
        <w:gridCol w:w="1701"/>
        <w:gridCol w:w="1134"/>
        <w:gridCol w:w="1134"/>
        <w:gridCol w:w="1134"/>
        <w:gridCol w:w="1134"/>
        <w:gridCol w:w="1245"/>
      </w:tblGrid>
      <w:tr w:rsidR="0062211A" w:rsidRPr="0062211A" w:rsidTr="0062211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«</w:t>
            </w:r>
            <w:r w:rsidRPr="0062211A">
              <w:rPr>
                <w:rFonts w:eastAsia="Calibri"/>
                <w:kern w:val="0"/>
              </w:rPr>
              <w:t>№ п/п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Наименование мероприятия / источник ресурсного обеспечения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2021 год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2022 год</w:t>
            </w:r>
          </w:p>
        </w:tc>
      </w:tr>
      <w:tr w:rsidR="0062211A" w:rsidRPr="0062211A" w:rsidTr="0062211A"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</w:tr>
      <w:tr w:rsidR="0062211A" w:rsidRPr="0062211A" w:rsidTr="0062211A">
        <w:tc>
          <w:tcPr>
            <w:tcW w:w="2523" w:type="dxa"/>
            <w:gridSpan w:val="2"/>
            <w:tcBorders>
              <w:top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310 000,00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254 000,00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21</w:t>
            </w:r>
            <w:r w:rsidRPr="0062211A">
              <w:rPr>
                <w:rFonts w:eastAsia="Calibri"/>
                <w:kern w:val="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354 000,00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354 000,00</w:t>
            </w:r>
          </w:p>
        </w:tc>
      </w:tr>
      <w:tr w:rsidR="0062211A" w:rsidRPr="0062211A" w:rsidTr="0062211A">
        <w:tc>
          <w:tcPr>
            <w:tcW w:w="2523" w:type="dxa"/>
            <w:gridSpan w:val="2"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701" w:type="dxa"/>
            <w:vMerge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310 000,00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254 000,00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</w:t>
            </w: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Pr="0062211A">
              <w:rPr>
                <w:rFonts w:eastAsia="Calibri"/>
                <w:kern w:val="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354 000,00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354 000,00</w:t>
            </w:r>
          </w:p>
        </w:tc>
      </w:tr>
      <w:tr w:rsidR="0062211A" w:rsidRPr="0062211A" w:rsidTr="0062211A"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i/>
                <w:kern w:val="0"/>
              </w:rPr>
            </w:pPr>
            <w:r w:rsidRPr="0062211A">
              <w:rPr>
                <w:rFonts w:eastAsia="Calibri"/>
                <w:i/>
                <w:kern w:val="0"/>
              </w:rPr>
              <w:t>1.Основное мероприятие «Управление и распоряжение имуществом»</w:t>
            </w:r>
          </w:p>
        </w:tc>
        <w:tc>
          <w:tcPr>
            <w:tcW w:w="1701" w:type="dxa"/>
            <w:vMerge w:val="restart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310 000,00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254 000,00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</w:t>
            </w:r>
            <w:r>
              <w:rPr>
                <w:kern w:val="1"/>
                <w:sz w:val="20"/>
                <w:szCs w:val="20"/>
              </w:rPr>
              <w:t>1</w:t>
            </w:r>
            <w:r w:rsidRPr="0062211A">
              <w:rPr>
                <w:kern w:val="1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354 000,00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354 000,00</w:t>
            </w:r>
          </w:p>
        </w:tc>
      </w:tr>
      <w:tr w:rsidR="0062211A" w:rsidRPr="0062211A" w:rsidTr="0062211A"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701" w:type="dxa"/>
            <w:vMerge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310 000,00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254 000,00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</w:t>
            </w: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Pr="0062211A">
              <w:rPr>
                <w:rFonts w:eastAsia="Calibri"/>
                <w:kern w:val="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354 000,00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354 000,00</w:t>
            </w:r>
          </w:p>
        </w:tc>
      </w:tr>
      <w:tr w:rsidR="0062211A" w:rsidRPr="0062211A" w:rsidTr="0062211A">
        <w:tc>
          <w:tcPr>
            <w:tcW w:w="2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701" w:type="dxa"/>
            <w:vMerge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310 000,00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254 000,00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</w:t>
            </w:r>
            <w:r>
              <w:rPr>
                <w:rFonts w:eastAsia="Calibri"/>
                <w:kern w:val="0"/>
                <w:sz w:val="20"/>
                <w:szCs w:val="20"/>
              </w:rPr>
              <w:t>1</w:t>
            </w:r>
            <w:r w:rsidRPr="0062211A">
              <w:rPr>
                <w:rFonts w:eastAsia="Calibri"/>
                <w:kern w:val="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354 000,00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354 000,00</w:t>
            </w:r>
          </w:p>
        </w:tc>
      </w:tr>
      <w:tr w:rsidR="0062211A" w:rsidRPr="0062211A" w:rsidTr="0062211A">
        <w:tc>
          <w:tcPr>
            <w:tcW w:w="567" w:type="dxa"/>
            <w:vMerge w:val="restart"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1.1</w:t>
            </w:r>
          </w:p>
        </w:tc>
        <w:tc>
          <w:tcPr>
            <w:tcW w:w="1956" w:type="dxa"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 xml:space="preserve">Оценка недвижимости, </w:t>
            </w:r>
            <w:r w:rsidRPr="0062211A">
              <w:rPr>
                <w:rFonts w:eastAsia="Calibri"/>
                <w:kern w:val="0"/>
              </w:rPr>
              <w:lastRenderedPageBreak/>
              <w:t>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lastRenderedPageBreak/>
              <w:t>КУМИ администраци</w:t>
            </w:r>
            <w:r w:rsidRPr="0062211A">
              <w:rPr>
                <w:rFonts w:eastAsia="Calibri"/>
                <w:kern w:val="0"/>
              </w:rPr>
              <w:lastRenderedPageBreak/>
              <w:t>и Южского муниципального района Ивановской области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  <w:r w:rsidRPr="0062211A">
              <w:rPr>
                <w:rFonts w:eastAsia="Calibri"/>
                <w:kern w:val="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100 000,00</w:t>
            </w:r>
          </w:p>
        </w:tc>
      </w:tr>
      <w:tr w:rsidR="0062211A" w:rsidRPr="0062211A" w:rsidTr="0062211A">
        <w:tc>
          <w:tcPr>
            <w:tcW w:w="567" w:type="dxa"/>
            <w:vMerge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1956" w:type="dxa"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  <w:r w:rsidRPr="0062211A">
              <w:rPr>
                <w:rFonts w:eastAsia="Calibri"/>
                <w:kern w:val="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100 000,00</w:t>
            </w:r>
          </w:p>
        </w:tc>
      </w:tr>
      <w:tr w:rsidR="0062211A" w:rsidRPr="0062211A" w:rsidTr="0062211A">
        <w:tc>
          <w:tcPr>
            <w:tcW w:w="567" w:type="dxa"/>
            <w:vMerge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1956" w:type="dxa"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  <w:r w:rsidRPr="0062211A">
              <w:rPr>
                <w:rFonts w:eastAsia="Calibri"/>
                <w:kern w:val="0"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100 000,00</w:t>
            </w:r>
          </w:p>
        </w:tc>
      </w:tr>
      <w:tr w:rsidR="0062211A" w:rsidRPr="0062211A" w:rsidTr="0062211A">
        <w:tc>
          <w:tcPr>
            <w:tcW w:w="567" w:type="dxa"/>
            <w:vMerge w:val="restart"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1.2</w:t>
            </w:r>
          </w:p>
        </w:tc>
        <w:tc>
          <w:tcPr>
            <w:tcW w:w="1956" w:type="dxa"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 xml:space="preserve">Изготовление технических планов и технических паспортов в отношении объектов капитального строительства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210 000,00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567" w:type="dxa"/>
            <w:vMerge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1956" w:type="dxa"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210 000,00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567" w:type="dxa"/>
            <w:vMerge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1956" w:type="dxa"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210 000,00</w:t>
            </w:r>
          </w:p>
        </w:tc>
        <w:tc>
          <w:tcPr>
            <w:tcW w:w="1134" w:type="dxa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567" w:type="dxa"/>
            <w:vMerge w:val="restart"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1.3</w:t>
            </w:r>
          </w:p>
        </w:tc>
        <w:tc>
          <w:tcPr>
            <w:tcW w:w="1956" w:type="dxa"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Изготовление технических планов и технических паспортов в отношении объектов капитального строительства и изготовление актов обследования для снятия с кадастрового учета объектов капитального строительства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134" w:type="dxa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154 000,00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154 000,00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254 000,00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254 000,00</w:t>
            </w:r>
          </w:p>
        </w:tc>
      </w:tr>
      <w:tr w:rsidR="0062211A" w:rsidRPr="0062211A" w:rsidTr="0062211A">
        <w:tc>
          <w:tcPr>
            <w:tcW w:w="567" w:type="dxa"/>
            <w:vMerge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1956" w:type="dxa"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134" w:type="dxa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2211A" w:rsidRPr="0062211A" w:rsidRDefault="0062211A" w:rsidP="0062211A">
            <w:pPr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154 000,00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11A" w:rsidRPr="0062211A" w:rsidRDefault="0062211A" w:rsidP="0062211A">
            <w:pPr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154 000,00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254 000,00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2211A" w:rsidRPr="0062211A" w:rsidRDefault="0062211A" w:rsidP="0062211A">
            <w:pPr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254 000,00</w:t>
            </w:r>
          </w:p>
        </w:tc>
      </w:tr>
      <w:tr w:rsidR="0062211A" w:rsidRPr="0062211A" w:rsidTr="0062211A">
        <w:tc>
          <w:tcPr>
            <w:tcW w:w="567" w:type="dxa"/>
            <w:vMerge/>
          </w:tcPr>
          <w:p w:rsidR="0062211A" w:rsidRPr="0062211A" w:rsidRDefault="0062211A" w:rsidP="0062211A">
            <w:pPr>
              <w:spacing w:line="240" w:lineRule="auto"/>
              <w:jc w:val="both"/>
              <w:rPr>
                <w:rFonts w:eastAsia="Calibri"/>
                <w:kern w:val="0"/>
              </w:rPr>
            </w:pPr>
          </w:p>
        </w:tc>
        <w:tc>
          <w:tcPr>
            <w:tcW w:w="1956" w:type="dxa"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134" w:type="dxa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62211A" w:rsidRPr="0062211A" w:rsidRDefault="0062211A" w:rsidP="0062211A">
            <w:pPr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154 000,00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211A" w:rsidRPr="0062211A" w:rsidRDefault="0062211A" w:rsidP="0062211A">
            <w:pPr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154 000,00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254 000,00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62211A" w:rsidRPr="0062211A" w:rsidRDefault="0062211A" w:rsidP="0062211A">
            <w:pPr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254 000,00</w:t>
            </w:r>
            <w:r>
              <w:rPr>
                <w:rFonts w:eastAsia="Calibri"/>
                <w:kern w:val="0"/>
                <w:sz w:val="20"/>
                <w:szCs w:val="20"/>
              </w:rPr>
              <w:t>»</w:t>
            </w:r>
          </w:p>
        </w:tc>
      </w:tr>
    </w:tbl>
    <w:p w:rsidR="00772600" w:rsidRDefault="00772600" w:rsidP="00D41CEC">
      <w:pPr>
        <w:spacing w:line="240" w:lineRule="auto"/>
        <w:ind w:firstLine="573"/>
        <w:jc w:val="both"/>
        <w:rPr>
          <w:sz w:val="28"/>
          <w:szCs w:val="28"/>
        </w:rPr>
      </w:pPr>
    </w:p>
    <w:p w:rsidR="00772600" w:rsidRDefault="0077260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1A" w:rsidRDefault="0062211A" w:rsidP="0062211A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Строку седьмую таблицы раздела 1 «Паспорт подпрограммы муниципальной программы Южского муниципального района» подпрограммы «Обеспечение финансирования работ по внесению изменений в документы территориального планирования и </w:t>
      </w:r>
      <w:proofErr w:type="gramStart"/>
      <w:r>
        <w:rPr>
          <w:sz w:val="28"/>
          <w:szCs w:val="28"/>
        </w:rPr>
        <w:t>градостроительного  зонирования</w:t>
      </w:r>
      <w:proofErr w:type="gramEnd"/>
      <w:r>
        <w:rPr>
          <w:sz w:val="28"/>
          <w:szCs w:val="28"/>
        </w:rPr>
        <w:t xml:space="preserve"> сельских поселений Южского муниципального района Ивановской области», являющейся приложением 5 к Программе,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62211A" w:rsidRPr="000171D0" w:rsidTr="0062211A">
        <w:tc>
          <w:tcPr>
            <w:tcW w:w="2551" w:type="dxa"/>
          </w:tcPr>
          <w:p w:rsidR="0062211A" w:rsidRPr="007A4507" w:rsidRDefault="0062211A" w:rsidP="0062211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6651" w:type="dxa"/>
            <w:vAlign w:val="center"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2018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325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 819,55 руб.,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2019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2020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3</w:t>
            </w:r>
            <w:r>
              <w:rPr>
                <w:rFonts w:eastAsia="Calibri"/>
                <w:kern w:val="0"/>
                <w:sz w:val="28"/>
                <w:szCs w:val="28"/>
              </w:rPr>
              <w:t>4</w:t>
            </w:r>
            <w:r w:rsidRPr="0062211A">
              <w:rPr>
                <w:rFonts w:eastAsia="Calibri"/>
                <w:kern w:val="0"/>
                <w:sz w:val="28"/>
                <w:szCs w:val="28"/>
              </w:rPr>
              <w:t>2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 000,00 руб.;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2022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 000,00 руб.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2018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325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 819,55 руб.,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2019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2020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3</w:t>
            </w:r>
            <w:r>
              <w:rPr>
                <w:rFonts w:eastAsia="Calibri"/>
                <w:kern w:val="0"/>
                <w:sz w:val="28"/>
                <w:szCs w:val="28"/>
              </w:rPr>
              <w:t>4</w:t>
            </w:r>
            <w:r w:rsidRPr="0062211A">
              <w:rPr>
                <w:rFonts w:eastAsia="Calibri"/>
                <w:kern w:val="0"/>
                <w:sz w:val="28"/>
                <w:szCs w:val="28"/>
              </w:rPr>
              <w:t>2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 000,00 руб.,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 000,00 руб.;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2022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420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 000,00 руб.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>- областной бюджет: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2018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2019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2020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62211A">
              <w:rPr>
                <w:rFonts w:eastAsia="Calibri"/>
                <w:kern w:val="0"/>
                <w:sz w:val="28"/>
                <w:szCs w:val="28"/>
              </w:rPr>
              <w:t xml:space="preserve">2021 год </w:t>
            </w:r>
            <w:proofErr w:type="gramStart"/>
            <w:r w:rsidRPr="0062211A">
              <w:rPr>
                <w:rFonts w:eastAsia="Calibri"/>
                <w:kern w:val="0"/>
                <w:sz w:val="28"/>
                <w:szCs w:val="28"/>
              </w:rPr>
              <w:t>–  *</w:t>
            </w:r>
            <w:proofErr w:type="gramEnd"/>
            <w:r w:rsidRPr="0062211A">
              <w:rPr>
                <w:rFonts w:eastAsia="Calibri"/>
                <w:kern w:val="0"/>
                <w:sz w:val="28"/>
                <w:szCs w:val="28"/>
              </w:rPr>
              <w:t>,</w:t>
            </w:r>
          </w:p>
          <w:p w:rsidR="0062211A" w:rsidRPr="008B7C45" w:rsidRDefault="0062211A" w:rsidP="0062211A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211A">
              <w:rPr>
                <w:rFonts w:ascii="Times New Roman" w:hAnsi="Times New Roman" w:cs="Times New Roman"/>
                <w:sz w:val="28"/>
                <w:szCs w:val="28"/>
              </w:rPr>
              <w:t>2022 год -   *.</w:t>
            </w: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211A" w:rsidRDefault="0062211A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1A" w:rsidRDefault="0062211A" w:rsidP="0062211A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1.7. Таблицу раздела 4 «Ресурсное обеспечение мероприятий подпрограммы, руб.» подпрограммы «Обеспечение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области», являющейся приложением 5 к Программе, изложить в новой редакции:</w:t>
      </w:r>
    </w:p>
    <w:tbl>
      <w:tblPr>
        <w:tblW w:w="10284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41"/>
        <w:gridCol w:w="18"/>
        <w:gridCol w:w="1828"/>
        <w:gridCol w:w="1276"/>
        <w:gridCol w:w="1418"/>
        <w:gridCol w:w="1417"/>
        <w:gridCol w:w="1418"/>
        <w:gridCol w:w="1134"/>
        <w:gridCol w:w="1134"/>
      </w:tblGrid>
      <w:tr w:rsidR="0062211A" w:rsidRPr="0062211A" w:rsidTr="0062211A">
        <w:tc>
          <w:tcPr>
            <w:tcW w:w="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«№ п/п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Наименование мероприятия / 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2018</w:t>
            </w:r>
          </w:p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год</w:t>
            </w:r>
          </w:p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2019</w:t>
            </w:r>
          </w:p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год</w:t>
            </w:r>
          </w:p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 xml:space="preserve">2020 </w:t>
            </w:r>
          </w:p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год</w:t>
            </w:r>
          </w:p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211A" w:rsidRPr="0062211A" w:rsidRDefault="0062211A" w:rsidP="0062211A">
            <w:pPr>
              <w:suppressAutoHyphens w:val="0"/>
              <w:spacing w:line="240" w:lineRule="auto"/>
              <w:jc w:val="center"/>
              <w:rPr>
                <w:kern w:val="1"/>
              </w:rPr>
            </w:pPr>
          </w:p>
          <w:p w:rsidR="0062211A" w:rsidRPr="0062211A" w:rsidRDefault="0062211A" w:rsidP="0062211A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62211A">
              <w:rPr>
                <w:kern w:val="1"/>
              </w:rPr>
              <w:t>2021</w:t>
            </w:r>
          </w:p>
          <w:p w:rsidR="0062211A" w:rsidRPr="0062211A" w:rsidRDefault="0062211A" w:rsidP="0062211A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62211A">
              <w:rPr>
                <w:kern w:val="1"/>
              </w:rPr>
              <w:t>год</w:t>
            </w:r>
          </w:p>
          <w:p w:rsidR="0062211A" w:rsidRPr="0062211A" w:rsidRDefault="0062211A" w:rsidP="0062211A">
            <w:pPr>
              <w:suppressAutoHyphens w:val="0"/>
              <w:spacing w:line="240" w:lineRule="auto"/>
              <w:jc w:val="center"/>
              <w:rPr>
                <w:kern w:val="1"/>
              </w:rPr>
            </w:pPr>
          </w:p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  <w:r w:rsidRPr="0062211A">
              <w:rPr>
                <w:kern w:val="1"/>
              </w:rPr>
              <w:t>2022</w:t>
            </w:r>
          </w:p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  <w:r w:rsidRPr="0062211A">
              <w:rPr>
                <w:kern w:val="1"/>
              </w:rPr>
              <w:t>год</w:t>
            </w:r>
          </w:p>
        </w:tc>
      </w:tr>
      <w:tr w:rsidR="0062211A" w:rsidRPr="0062211A" w:rsidTr="0062211A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</w:t>
            </w: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Pr="0062211A">
              <w:rPr>
                <w:rFonts w:eastAsia="Calibri"/>
                <w:kern w:val="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</w:tr>
      <w:tr w:rsidR="0062211A" w:rsidRPr="0062211A" w:rsidTr="0062211A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</w:t>
            </w: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Pr="0062211A">
              <w:rPr>
                <w:rFonts w:eastAsia="Calibri"/>
                <w:kern w:val="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</w:tr>
      <w:tr w:rsidR="0062211A" w:rsidRPr="0062211A" w:rsidTr="0062211A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</w:t>
            </w: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Pr="0062211A">
              <w:rPr>
                <w:rFonts w:eastAsia="Calibri"/>
                <w:kern w:val="0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</w:tr>
      <w:tr w:rsidR="0062211A" w:rsidRPr="0062211A" w:rsidTr="0062211A"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b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*</w:t>
            </w:r>
          </w:p>
        </w:tc>
      </w:tr>
      <w:tr w:rsidR="0062211A" w:rsidRPr="0062211A" w:rsidTr="0062211A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1. Основное мероприятие «Внесение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325 819,55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*</w:t>
            </w:r>
          </w:p>
        </w:tc>
      </w:tr>
      <w:tr w:rsidR="0062211A" w:rsidRPr="0062211A" w:rsidTr="0062211A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1.1.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 xml:space="preserve">Разработка генерального плана для </w:t>
            </w:r>
            <w:proofErr w:type="spellStart"/>
            <w:r w:rsidRPr="0062211A">
              <w:rPr>
                <w:rFonts w:eastAsia="Calibri"/>
                <w:kern w:val="0"/>
              </w:rPr>
              <w:t>Талицко</w:t>
            </w:r>
            <w:proofErr w:type="spellEnd"/>
            <w:r w:rsidRPr="0062211A">
              <w:rPr>
                <w:rFonts w:eastAsia="Calibri"/>
                <w:kern w:val="0"/>
              </w:rPr>
              <w:t>-Мугреевского сельского поселения Южского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298 419,55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rPr>
          <w:trHeight w:val="193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1.2.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Разработка местных нормативов градостроительного проектирования по Южскому муниципальному району Ивановской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 xml:space="preserve">КУМИ администрации Южского муниципального района Ивановской </w:t>
            </w:r>
          </w:p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27 400,00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rPr>
          <w:trHeight w:val="281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62211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rPr>
          <w:trHeight w:val="37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i/>
                <w:kern w:val="0"/>
              </w:rPr>
            </w:pPr>
            <w:r w:rsidRPr="0062211A">
              <w:rPr>
                <w:rFonts w:eastAsia="Calibri"/>
                <w:i/>
                <w:kern w:val="0"/>
              </w:rPr>
              <w:t>2.Основное мероприятие «Разработка и внесение изменений в документы территориального планирования и градостроительного зонирования сельских поселений Южского муниципального района Ивановской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</w:t>
            </w:r>
            <w:r>
              <w:rPr>
                <w:kern w:val="1"/>
                <w:sz w:val="20"/>
                <w:szCs w:val="20"/>
              </w:rPr>
              <w:t>4</w:t>
            </w:r>
            <w:r w:rsidRPr="0062211A">
              <w:rPr>
                <w:kern w:val="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420 000,00</w:t>
            </w:r>
          </w:p>
        </w:tc>
      </w:tr>
      <w:tr w:rsidR="0062211A" w:rsidRPr="0062211A" w:rsidTr="0062211A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</w:t>
            </w:r>
            <w:r>
              <w:rPr>
                <w:kern w:val="1"/>
                <w:sz w:val="20"/>
                <w:szCs w:val="20"/>
              </w:rPr>
              <w:t>4</w:t>
            </w:r>
            <w:r w:rsidRPr="0062211A">
              <w:rPr>
                <w:kern w:val="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420 000,00</w:t>
            </w:r>
          </w:p>
        </w:tc>
      </w:tr>
      <w:tr w:rsidR="0062211A" w:rsidRPr="0062211A" w:rsidTr="0062211A">
        <w:trPr>
          <w:trHeight w:val="487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kern w:val="1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</w:t>
            </w:r>
            <w:r>
              <w:rPr>
                <w:kern w:val="1"/>
                <w:sz w:val="20"/>
                <w:szCs w:val="20"/>
              </w:rPr>
              <w:t>4</w:t>
            </w:r>
            <w:r w:rsidRPr="0062211A">
              <w:rPr>
                <w:kern w:val="1"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420 000,00</w:t>
            </w:r>
          </w:p>
        </w:tc>
      </w:tr>
      <w:tr w:rsidR="0062211A" w:rsidRPr="0062211A" w:rsidTr="0062211A"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2.1.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Разработка и внесение изменений в генеральные планы и правила землепользования и застройки муниципальных образований Южского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  <w:proofErr w:type="gramStart"/>
            <w:r w:rsidRPr="0062211A">
              <w:rPr>
                <w:kern w:val="1"/>
              </w:rPr>
              <w:t>КУМИ  администрации</w:t>
            </w:r>
            <w:proofErr w:type="gramEnd"/>
            <w:r w:rsidRPr="0062211A">
              <w:rPr>
                <w:kern w:val="1"/>
              </w:rPr>
              <w:t xml:space="preserve">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320 000,00</w:t>
            </w:r>
          </w:p>
        </w:tc>
      </w:tr>
      <w:tr w:rsidR="0062211A" w:rsidRPr="0062211A" w:rsidTr="0062211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320 000,00</w:t>
            </w:r>
          </w:p>
        </w:tc>
      </w:tr>
      <w:tr w:rsidR="0062211A" w:rsidRPr="0062211A" w:rsidTr="0062211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272 000,00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320 000,00</w:t>
            </w:r>
          </w:p>
        </w:tc>
      </w:tr>
      <w:tr w:rsidR="0062211A" w:rsidRPr="0062211A" w:rsidTr="0062211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2.2.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 xml:space="preserve">Внесение изменений в схему территориального </w:t>
            </w:r>
            <w:proofErr w:type="gramStart"/>
            <w:r w:rsidRPr="0062211A">
              <w:rPr>
                <w:rFonts w:eastAsia="Calibri"/>
                <w:kern w:val="0"/>
              </w:rPr>
              <w:t>планирования  Южского</w:t>
            </w:r>
            <w:proofErr w:type="gramEnd"/>
            <w:r w:rsidRPr="0062211A">
              <w:rPr>
                <w:rFonts w:eastAsia="Calibri"/>
                <w:kern w:val="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  <w:proofErr w:type="gramStart"/>
            <w:r w:rsidRPr="0062211A">
              <w:rPr>
                <w:kern w:val="1"/>
              </w:rPr>
              <w:t>КУМИ  администрации</w:t>
            </w:r>
            <w:proofErr w:type="gramEnd"/>
            <w:r w:rsidRPr="0062211A">
              <w:rPr>
                <w:kern w:val="1"/>
              </w:rPr>
              <w:t xml:space="preserve">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</w:tr>
      <w:tr w:rsidR="0062211A" w:rsidRPr="0062211A" w:rsidTr="0062211A">
        <w:trPr>
          <w:trHeight w:val="1561"/>
        </w:trPr>
        <w:tc>
          <w:tcPr>
            <w:tcW w:w="64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2.3.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Разработка карт (планов) муниципальных образований Южского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  <w:proofErr w:type="gramStart"/>
            <w:r w:rsidRPr="0062211A">
              <w:rPr>
                <w:kern w:val="1"/>
              </w:rPr>
              <w:t>КУМИ  администрации</w:t>
            </w:r>
            <w:proofErr w:type="gramEnd"/>
            <w:r w:rsidRPr="0062211A">
              <w:rPr>
                <w:kern w:val="1"/>
              </w:rPr>
              <w:t xml:space="preserve"> Южского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</w:t>
            </w:r>
            <w:r w:rsidRPr="0062211A">
              <w:rPr>
                <w:kern w:val="1"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100 000,00</w:t>
            </w:r>
          </w:p>
        </w:tc>
      </w:tr>
      <w:tr w:rsidR="0062211A" w:rsidRPr="0062211A" w:rsidTr="0062211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</w:t>
            </w:r>
            <w:r w:rsidRPr="0062211A">
              <w:rPr>
                <w:kern w:val="1"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100 000,00</w:t>
            </w:r>
          </w:p>
        </w:tc>
      </w:tr>
      <w:tr w:rsidR="0062211A" w:rsidRPr="0062211A" w:rsidTr="0062211A">
        <w:tc>
          <w:tcPr>
            <w:tcW w:w="641" w:type="dxa"/>
            <w:tcBorders>
              <w:left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7</w:t>
            </w:r>
            <w:r w:rsidRPr="0062211A">
              <w:rPr>
                <w:kern w:val="1"/>
                <w:sz w:val="20"/>
                <w:szCs w:val="20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100 000,00</w:t>
            </w:r>
          </w:p>
        </w:tc>
      </w:tr>
      <w:tr w:rsidR="0062211A" w:rsidRPr="0062211A" w:rsidTr="0062211A">
        <w:trPr>
          <w:trHeight w:val="317"/>
        </w:trPr>
        <w:tc>
          <w:tcPr>
            <w:tcW w:w="64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rPr>
                <w:rFonts w:eastAsia="Calibri"/>
                <w:kern w:val="0"/>
              </w:rPr>
            </w:pPr>
            <w:r w:rsidRPr="0062211A">
              <w:rPr>
                <w:rFonts w:eastAsia="Calibri"/>
                <w:kern w:val="0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11A" w:rsidRPr="0062211A" w:rsidRDefault="0062211A" w:rsidP="0062211A">
            <w:pPr>
              <w:spacing w:line="240" w:lineRule="auto"/>
              <w:jc w:val="center"/>
              <w:rPr>
                <w:kern w:val="1"/>
                <w:sz w:val="20"/>
                <w:szCs w:val="20"/>
              </w:rPr>
            </w:pPr>
            <w:r w:rsidRPr="0062211A">
              <w:rPr>
                <w:kern w:val="1"/>
                <w:sz w:val="20"/>
                <w:szCs w:val="20"/>
              </w:rPr>
              <w:t>0,00».</w:t>
            </w:r>
          </w:p>
        </w:tc>
      </w:tr>
    </w:tbl>
    <w:p w:rsidR="0062211A" w:rsidRDefault="0062211A" w:rsidP="0062211A">
      <w:pPr>
        <w:spacing w:line="240" w:lineRule="auto"/>
        <w:ind w:firstLine="573"/>
        <w:jc w:val="both"/>
        <w:rPr>
          <w:sz w:val="28"/>
          <w:szCs w:val="28"/>
        </w:rPr>
      </w:pPr>
    </w:p>
    <w:p w:rsidR="0062211A" w:rsidRDefault="0062211A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517FE"/>
    <w:rsid w:val="00056964"/>
    <w:rsid w:val="0007000C"/>
    <w:rsid w:val="00072950"/>
    <w:rsid w:val="00074F5E"/>
    <w:rsid w:val="0008109D"/>
    <w:rsid w:val="000B7095"/>
    <w:rsid w:val="000C0517"/>
    <w:rsid w:val="0013232D"/>
    <w:rsid w:val="0013738C"/>
    <w:rsid w:val="00160EC9"/>
    <w:rsid w:val="00181F9D"/>
    <w:rsid w:val="001A4AD0"/>
    <w:rsid w:val="001B7162"/>
    <w:rsid w:val="001F5324"/>
    <w:rsid w:val="00242B6A"/>
    <w:rsid w:val="002801D6"/>
    <w:rsid w:val="002924C1"/>
    <w:rsid w:val="002D039A"/>
    <w:rsid w:val="002D351D"/>
    <w:rsid w:val="00303A21"/>
    <w:rsid w:val="00304370"/>
    <w:rsid w:val="003168EA"/>
    <w:rsid w:val="00326A78"/>
    <w:rsid w:val="00334F32"/>
    <w:rsid w:val="003562DA"/>
    <w:rsid w:val="00356E71"/>
    <w:rsid w:val="00367098"/>
    <w:rsid w:val="00381E96"/>
    <w:rsid w:val="003A44AB"/>
    <w:rsid w:val="004B59F6"/>
    <w:rsid w:val="004C228B"/>
    <w:rsid w:val="004F2D6C"/>
    <w:rsid w:val="004F3095"/>
    <w:rsid w:val="005403FD"/>
    <w:rsid w:val="00592AE7"/>
    <w:rsid w:val="005B2870"/>
    <w:rsid w:val="005C49BA"/>
    <w:rsid w:val="005F681F"/>
    <w:rsid w:val="00621A47"/>
    <w:rsid w:val="0062211A"/>
    <w:rsid w:val="00657991"/>
    <w:rsid w:val="006B5753"/>
    <w:rsid w:val="006C315C"/>
    <w:rsid w:val="007222AB"/>
    <w:rsid w:val="00751A1F"/>
    <w:rsid w:val="00772600"/>
    <w:rsid w:val="00772AB0"/>
    <w:rsid w:val="007A4443"/>
    <w:rsid w:val="008037F8"/>
    <w:rsid w:val="00823C0E"/>
    <w:rsid w:val="008251A1"/>
    <w:rsid w:val="00841B3C"/>
    <w:rsid w:val="00862996"/>
    <w:rsid w:val="00885D3E"/>
    <w:rsid w:val="008C0E31"/>
    <w:rsid w:val="009074C1"/>
    <w:rsid w:val="00920B26"/>
    <w:rsid w:val="009219B5"/>
    <w:rsid w:val="009317D8"/>
    <w:rsid w:val="009411E8"/>
    <w:rsid w:val="009540C1"/>
    <w:rsid w:val="00A82E89"/>
    <w:rsid w:val="00AE6956"/>
    <w:rsid w:val="00B16F92"/>
    <w:rsid w:val="00B23C3C"/>
    <w:rsid w:val="00B403F9"/>
    <w:rsid w:val="00B612E3"/>
    <w:rsid w:val="00B61794"/>
    <w:rsid w:val="00BA39E3"/>
    <w:rsid w:val="00C503B6"/>
    <w:rsid w:val="00C531CC"/>
    <w:rsid w:val="00CB022C"/>
    <w:rsid w:val="00CD062D"/>
    <w:rsid w:val="00D1122C"/>
    <w:rsid w:val="00D41CEC"/>
    <w:rsid w:val="00D562D3"/>
    <w:rsid w:val="00D6505D"/>
    <w:rsid w:val="00DC2170"/>
    <w:rsid w:val="00DD1BC8"/>
    <w:rsid w:val="00DD7BBD"/>
    <w:rsid w:val="00E12B80"/>
    <w:rsid w:val="00E17486"/>
    <w:rsid w:val="00E23AA3"/>
    <w:rsid w:val="00E26CCC"/>
    <w:rsid w:val="00E35ECC"/>
    <w:rsid w:val="00E8342D"/>
    <w:rsid w:val="00EE5F61"/>
    <w:rsid w:val="00EE6008"/>
    <w:rsid w:val="00EE6B94"/>
    <w:rsid w:val="00F1532C"/>
    <w:rsid w:val="00FC0146"/>
    <w:rsid w:val="00FD5384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2045</Words>
  <Characters>11658</Characters>
  <Application>Microsoft Office Word</Application>
  <DocSecurity>4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2020-09-10T07:33:00Z</cp:lastPrinted>
  <dcterms:created xsi:type="dcterms:W3CDTF">2020-09-11T10:44:00Z</dcterms:created>
  <dcterms:modified xsi:type="dcterms:W3CDTF">2020-09-11T10:44:00Z</dcterms:modified>
</cp:coreProperties>
</file>