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84" w:rsidRPr="00086DEC" w:rsidRDefault="00186184" w:rsidP="00186184">
      <w:pPr>
        <w:pStyle w:val="1"/>
        <w:jc w:val="right"/>
        <w:rPr>
          <w:rFonts w:ascii="Times New Roman" w:hAnsi="Times New Roman"/>
        </w:rPr>
      </w:pPr>
      <w:bookmarkStart w:id="0" w:name="_GoBack"/>
      <w:r w:rsidRPr="00086DEC">
        <w:rPr>
          <w:rFonts w:ascii="Times New Roman" w:hAnsi="Times New Roman"/>
        </w:rPr>
        <w:t>ПРОЕКТ</w:t>
      </w:r>
    </w:p>
    <w:bookmarkEnd w:id="0"/>
    <w:p w:rsidR="00186184" w:rsidRPr="00D44835" w:rsidRDefault="00186184" w:rsidP="00186184">
      <w:pPr>
        <w:rPr>
          <w:i/>
          <w:szCs w:val="28"/>
        </w:rPr>
      </w:pPr>
      <w:r w:rsidRPr="00D44835">
        <w:rPr>
          <w:i/>
          <w:szCs w:val="28"/>
        </w:rPr>
        <w:t>Срок проведения независимой правовой экспертизы 3 дня</w:t>
      </w:r>
    </w:p>
    <w:p w:rsidR="00186184" w:rsidRDefault="00186184" w:rsidP="00186184">
      <w:pPr>
        <w:spacing w:line="360" w:lineRule="auto"/>
        <w:jc w:val="center"/>
        <w:rPr>
          <w:b/>
          <w:szCs w:val="28"/>
          <w:u w:val="single"/>
        </w:rPr>
      </w:pPr>
    </w:p>
    <w:p w:rsidR="00186184" w:rsidRDefault="00186184" w:rsidP="00AC4237">
      <w:pPr>
        <w:jc w:val="center"/>
        <w:rPr>
          <w:b/>
          <w:szCs w:val="28"/>
        </w:rPr>
      </w:pPr>
    </w:p>
    <w:p w:rsidR="00AC4237" w:rsidRDefault="00374F73" w:rsidP="00AC4237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73" w:rsidRDefault="00374F73" w:rsidP="00AC4237">
      <w:pPr>
        <w:jc w:val="center"/>
        <w:rPr>
          <w:b/>
          <w:szCs w:val="28"/>
        </w:rPr>
      </w:pPr>
    </w:p>
    <w:p w:rsidR="00374F73" w:rsidRPr="00374F73" w:rsidRDefault="00374F73" w:rsidP="00374F73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374F73" w:rsidRPr="00374F73" w:rsidRDefault="00374F73" w:rsidP="00374F73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374F73" w:rsidRPr="00374F73" w:rsidRDefault="00374F73" w:rsidP="00374F73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Совет Южского муниципального района</w:t>
      </w:r>
    </w:p>
    <w:p w:rsidR="00374F73" w:rsidRPr="00374F73" w:rsidRDefault="00374F73" w:rsidP="00374F73">
      <w:pPr>
        <w:jc w:val="center"/>
        <w:rPr>
          <w:b/>
          <w:szCs w:val="28"/>
        </w:rPr>
      </w:pPr>
      <w:r w:rsidRPr="00374F73">
        <w:rPr>
          <w:b/>
          <w:szCs w:val="28"/>
        </w:rPr>
        <w:t>Седьмого созыва</w:t>
      </w:r>
    </w:p>
    <w:p w:rsidR="00374F73" w:rsidRPr="00374F73" w:rsidRDefault="00374F73" w:rsidP="00374F73">
      <w:pPr>
        <w:jc w:val="center"/>
        <w:rPr>
          <w:b/>
          <w:szCs w:val="28"/>
        </w:rPr>
      </w:pPr>
      <w:proofErr w:type="gramStart"/>
      <w:r w:rsidRPr="00374F73">
        <w:rPr>
          <w:b/>
          <w:sz w:val="40"/>
          <w:szCs w:val="40"/>
        </w:rPr>
        <w:t>Р</w:t>
      </w:r>
      <w:proofErr w:type="gramEnd"/>
      <w:r w:rsidRPr="00374F73">
        <w:rPr>
          <w:b/>
          <w:sz w:val="40"/>
          <w:szCs w:val="40"/>
        </w:rPr>
        <w:t xml:space="preserve"> Е Ш Е Н И Е </w:t>
      </w:r>
    </w:p>
    <w:p w:rsidR="00374F73" w:rsidRPr="00374F73" w:rsidRDefault="00374F73" w:rsidP="00374F73">
      <w:pPr>
        <w:jc w:val="center"/>
        <w:rPr>
          <w:b/>
          <w:szCs w:val="28"/>
        </w:rPr>
      </w:pPr>
    </w:p>
    <w:p w:rsidR="00374F73" w:rsidRPr="00374F73" w:rsidRDefault="00374F73" w:rsidP="00374F73">
      <w:pPr>
        <w:jc w:val="center"/>
        <w:rPr>
          <w:b/>
          <w:szCs w:val="28"/>
        </w:rPr>
      </w:pPr>
      <w:proofErr w:type="spellStart"/>
      <w:r w:rsidRPr="00374F73">
        <w:rPr>
          <w:b/>
          <w:szCs w:val="28"/>
        </w:rPr>
        <w:t>от____________№</w:t>
      </w:r>
      <w:proofErr w:type="spellEnd"/>
      <w:r w:rsidRPr="00374F73">
        <w:rPr>
          <w:b/>
          <w:szCs w:val="28"/>
        </w:rPr>
        <w:t>______</w:t>
      </w:r>
    </w:p>
    <w:p w:rsidR="00374F73" w:rsidRPr="00374F73" w:rsidRDefault="00374F73" w:rsidP="00374F73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</w:t>
      </w:r>
      <w:proofErr w:type="gramStart"/>
      <w:r w:rsidRPr="00374F73">
        <w:rPr>
          <w:b/>
          <w:sz w:val="22"/>
          <w:szCs w:val="22"/>
        </w:rPr>
        <w:t>.Ю</w:t>
      </w:r>
      <w:proofErr w:type="gramEnd"/>
      <w:r w:rsidRPr="00374F73">
        <w:rPr>
          <w:b/>
          <w:sz w:val="22"/>
          <w:szCs w:val="22"/>
        </w:rPr>
        <w:t>жа</w:t>
      </w:r>
    </w:p>
    <w:p w:rsidR="00374F73" w:rsidRPr="00DC7675" w:rsidRDefault="00374F73" w:rsidP="00AC4237">
      <w:pPr>
        <w:jc w:val="center"/>
        <w:rPr>
          <w:b/>
          <w:szCs w:val="28"/>
        </w:rPr>
      </w:pPr>
    </w:p>
    <w:p w:rsidR="00AC4237" w:rsidRDefault="001A44E8" w:rsidP="00AC423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</w:t>
      </w:r>
      <w:r w:rsidR="00AC4237">
        <w:rPr>
          <w:b/>
          <w:szCs w:val="28"/>
        </w:rPr>
        <w:t xml:space="preserve"> системе оплаты труда</w:t>
      </w:r>
      <w:r>
        <w:rPr>
          <w:b/>
          <w:szCs w:val="28"/>
        </w:rPr>
        <w:t xml:space="preserve"> работников</w:t>
      </w:r>
      <w:r w:rsidR="00AC4237">
        <w:rPr>
          <w:b/>
          <w:szCs w:val="28"/>
        </w:rPr>
        <w:t xml:space="preserve"> муниципального казенного учреждения "Служба по обеспечению деятельности органов местного самоуправления Южского муниципального района"</w:t>
      </w:r>
    </w:p>
    <w:p w:rsidR="00AC4237" w:rsidRDefault="00AC4237" w:rsidP="00AC4237">
      <w:pPr>
        <w:ind w:firstLine="709"/>
        <w:jc w:val="both"/>
        <w:rPr>
          <w:b/>
          <w:szCs w:val="28"/>
        </w:rPr>
      </w:pPr>
    </w:p>
    <w:p w:rsidR="00701BBB" w:rsidRDefault="00AC4237" w:rsidP="00AC4237">
      <w:pPr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 xml:space="preserve">ководствуясь статьями 144, 145 Трудового кодекса Российской Федерации, Уставом Южского муниципального района, решением Совета Южского муниципального района от 15.11.2013 года № 99 "Об утверждении </w:t>
      </w:r>
      <w:proofErr w:type="gramStart"/>
      <w:r>
        <w:rPr>
          <w:szCs w:val="28"/>
        </w:rPr>
        <w:t>системы оплаты труда работников муниципальных учреждений</w:t>
      </w:r>
      <w:proofErr w:type="gramEnd"/>
      <w:r>
        <w:rPr>
          <w:szCs w:val="28"/>
        </w:rPr>
        <w:t xml:space="preserve"> и органов местного самоуправления Южского муниципального района", Совет Южского муниципального района </w:t>
      </w:r>
      <w:r w:rsidRPr="00AC4237">
        <w:rPr>
          <w:b/>
          <w:szCs w:val="28"/>
        </w:rPr>
        <w:t>решил:</w:t>
      </w:r>
    </w:p>
    <w:p w:rsidR="00701BBB" w:rsidRDefault="00701BBB" w:rsidP="00AC4237">
      <w:pPr>
        <w:ind w:firstLine="709"/>
        <w:jc w:val="both"/>
        <w:rPr>
          <w:szCs w:val="28"/>
        </w:rPr>
      </w:pPr>
    </w:p>
    <w:p w:rsidR="00AC4237" w:rsidRDefault="00701BBB" w:rsidP="00AC4237">
      <w:pPr>
        <w:ind w:firstLine="709"/>
        <w:jc w:val="both"/>
        <w:rPr>
          <w:szCs w:val="28"/>
        </w:rPr>
      </w:pPr>
      <w:r>
        <w:rPr>
          <w:szCs w:val="28"/>
        </w:rPr>
        <w:t xml:space="preserve">1.Утвердить Положение о системе оплаты </w:t>
      </w:r>
      <w:r w:rsidR="00AC4237">
        <w:rPr>
          <w:szCs w:val="28"/>
        </w:rPr>
        <w:t xml:space="preserve"> </w:t>
      </w:r>
      <w:r w:rsidRPr="00701BBB">
        <w:rPr>
          <w:szCs w:val="28"/>
        </w:rPr>
        <w:t xml:space="preserve">труда </w:t>
      </w:r>
      <w:r w:rsidR="001A44E8">
        <w:rPr>
          <w:szCs w:val="28"/>
        </w:rPr>
        <w:t xml:space="preserve">работников </w:t>
      </w:r>
      <w:r w:rsidRPr="00701BBB">
        <w:rPr>
          <w:szCs w:val="28"/>
        </w:rPr>
        <w:t>муниципального казенного учреждения "Служба по обеспечению деятельности органов местного самоуправления Южского муниципального района"</w:t>
      </w:r>
      <w:r>
        <w:rPr>
          <w:szCs w:val="28"/>
        </w:rPr>
        <w:t xml:space="preserve"> (Приложение№1). </w:t>
      </w:r>
    </w:p>
    <w:p w:rsidR="00701BBB" w:rsidRDefault="00701BBB" w:rsidP="00701BBB">
      <w:pPr>
        <w:pStyle w:val="ConsPlusNormal"/>
        <w:ind w:firstLine="709"/>
        <w:jc w:val="both"/>
      </w:pPr>
    </w:p>
    <w:p w:rsidR="00F81A5A" w:rsidRPr="00F81A5A" w:rsidRDefault="00F81A5A" w:rsidP="00F81A5A">
      <w:pPr>
        <w:spacing w:line="276" w:lineRule="auto"/>
        <w:ind w:firstLine="709"/>
        <w:jc w:val="both"/>
        <w:rPr>
          <w:szCs w:val="28"/>
        </w:rPr>
      </w:pPr>
      <w:r>
        <w:t>2</w:t>
      </w:r>
      <w:r w:rsidRPr="00F81A5A">
        <w:t>. Финансирование расходов, связанных с реализацией настоящего решения, осуществлять в пределах средств, предусмотренных в бюджете Южского муниципального района на соответствующий</w:t>
      </w:r>
      <w:r w:rsidR="008072AE">
        <w:t xml:space="preserve"> финансовый</w:t>
      </w:r>
      <w:r w:rsidRPr="00F81A5A">
        <w:t xml:space="preserve"> год </w:t>
      </w:r>
      <w:r w:rsidR="008072AE">
        <w:t xml:space="preserve">предусмотренных на </w:t>
      </w:r>
      <w:r w:rsidR="00B068CC">
        <w:t xml:space="preserve">оплату труда </w:t>
      </w:r>
      <w:r w:rsidRPr="00F81A5A">
        <w:t xml:space="preserve"> </w:t>
      </w:r>
      <w:r w:rsidRPr="00F81A5A">
        <w:rPr>
          <w:szCs w:val="28"/>
        </w:rPr>
        <w:t>муниципально</w:t>
      </w:r>
      <w:r w:rsidR="00B068CC">
        <w:rPr>
          <w:szCs w:val="28"/>
        </w:rPr>
        <w:t>му</w:t>
      </w:r>
      <w:r w:rsidRPr="00F81A5A">
        <w:rPr>
          <w:szCs w:val="28"/>
        </w:rPr>
        <w:t xml:space="preserve"> казенно</w:t>
      </w:r>
      <w:r w:rsidR="00B068CC">
        <w:rPr>
          <w:szCs w:val="28"/>
        </w:rPr>
        <w:t>му</w:t>
      </w:r>
      <w:r w:rsidRPr="00F81A5A">
        <w:rPr>
          <w:szCs w:val="28"/>
        </w:rPr>
        <w:t xml:space="preserve"> </w:t>
      </w:r>
      <w:r w:rsidRPr="00F81A5A">
        <w:rPr>
          <w:szCs w:val="28"/>
        </w:rPr>
        <w:lastRenderedPageBreak/>
        <w:t>учреждени</w:t>
      </w:r>
      <w:r w:rsidR="00B068CC">
        <w:rPr>
          <w:szCs w:val="28"/>
        </w:rPr>
        <w:t>ю</w:t>
      </w:r>
      <w:r w:rsidRPr="00F81A5A">
        <w:rPr>
          <w:szCs w:val="28"/>
        </w:rPr>
        <w:t xml:space="preserve"> "Служба по обеспечению деятельности органов местного самоуправления Южского муниципального района"</w:t>
      </w:r>
      <w:r>
        <w:rPr>
          <w:szCs w:val="28"/>
        </w:rPr>
        <w:t>.</w:t>
      </w:r>
    </w:p>
    <w:p w:rsidR="00F81A5A" w:rsidRDefault="00F81A5A" w:rsidP="00F81A5A">
      <w:pPr>
        <w:pStyle w:val="ConsPlusNormal"/>
        <w:ind w:firstLine="540"/>
        <w:jc w:val="both"/>
      </w:pPr>
    </w:p>
    <w:p w:rsidR="00701BBB" w:rsidRDefault="00F81A5A" w:rsidP="00701BBB">
      <w:pPr>
        <w:pStyle w:val="ConsPlusNormal"/>
        <w:ind w:firstLine="709"/>
        <w:jc w:val="both"/>
      </w:pPr>
      <w:r>
        <w:t>3</w:t>
      </w:r>
      <w:r w:rsidR="00701BBB">
        <w:t>. Настоящее решение вступает в силу после дня его официального опубликования и распространя</w:t>
      </w:r>
      <w:r w:rsidR="00AC6079">
        <w:t>е</w:t>
      </w:r>
      <w:r w:rsidR="00701BBB">
        <w:t>тся на правоотношения</w:t>
      </w:r>
      <w:r w:rsidR="00AC6079">
        <w:t>,</w:t>
      </w:r>
      <w:r w:rsidR="00701BBB">
        <w:t xml:space="preserve"> возникшие с 05.02.2020 года.</w:t>
      </w:r>
    </w:p>
    <w:p w:rsidR="00701BBB" w:rsidRDefault="00701BBB" w:rsidP="00701BBB">
      <w:pPr>
        <w:pStyle w:val="ConsPlusNormal"/>
        <w:ind w:firstLine="709"/>
        <w:jc w:val="both"/>
      </w:pPr>
    </w:p>
    <w:p w:rsidR="00701BBB" w:rsidRDefault="00F81A5A" w:rsidP="00701BBB">
      <w:pPr>
        <w:pStyle w:val="ConsPlusNormal"/>
        <w:ind w:firstLine="709"/>
        <w:jc w:val="both"/>
      </w:pPr>
      <w:r>
        <w:t>4</w:t>
      </w:r>
      <w:r w:rsidR="00701BBB">
        <w:t>. Опубликовать настоящее решение в официальном издании "Правовой Вестник Южского муниципального района".</w:t>
      </w:r>
    </w:p>
    <w:p w:rsidR="00A619D9" w:rsidRDefault="00A619D9" w:rsidP="00701BBB">
      <w:pPr>
        <w:pStyle w:val="ConsPlusNormal"/>
        <w:ind w:firstLine="709"/>
        <w:jc w:val="both"/>
      </w:pPr>
    </w:p>
    <w:p w:rsidR="00A619D9" w:rsidRDefault="00A619D9" w:rsidP="00701BBB">
      <w:pPr>
        <w:pStyle w:val="ConsPlusNormal"/>
        <w:ind w:firstLine="709"/>
        <w:jc w:val="both"/>
      </w:pPr>
    </w:p>
    <w:p w:rsidR="00A619D9" w:rsidRDefault="00A619D9" w:rsidP="00A619D9">
      <w:pPr>
        <w:rPr>
          <w:b/>
        </w:rPr>
      </w:pPr>
      <w:r>
        <w:rPr>
          <w:b/>
        </w:rPr>
        <w:t xml:space="preserve">Глава Южского                                     Председатель Совета Южского </w:t>
      </w:r>
    </w:p>
    <w:p w:rsidR="00A619D9" w:rsidRDefault="00A619D9" w:rsidP="00A619D9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A619D9" w:rsidRDefault="00A619D9" w:rsidP="00A619D9">
      <w:pPr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Оврашко</w:t>
      </w:r>
      <w:proofErr w:type="spellEnd"/>
      <w:r>
        <w:rPr>
          <w:b/>
        </w:rPr>
        <w:t xml:space="preserve">                                         Е.А. Муратова</w:t>
      </w:r>
    </w:p>
    <w:p w:rsidR="00A619D9" w:rsidRDefault="00A619D9" w:rsidP="00701BBB">
      <w:pPr>
        <w:pStyle w:val="ConsPlusNormal"/>
        <w:ind w:firstLine="709"/>
        <w:jc w:val="both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374F73" w:rsidRDefault="00374F73" w:rsidP="00701BBB">
      <w:pPr>
        <w:pStyle w:val="ConsPlusNormal"/>
        <w:jc w:val="right"/>
        <w:outlineLvl w:val="0"/>
      </w:pPr>
    </w:p>
    <w:p w:rsidR="00701BBB" w:rsidRDefault="00701BBB" w:rsidP="00701BBB">
      <w:pPr>
        <w:pStyle w:val="ConsPlusNormal"/>
        <w:jc w:val="right"/>
        <w:outlineLvl w:val="0"/>
      </w:pPr>
      <w:r>
        <w:t>Приложение №1</w:t>
      </w:r>
    </w:p>
    <w:p w:rsidR="00701BBB" w:rsidRDefault="00701BBB" w:rsidP="00701BBB">
      <w:pPr>
        <w:pStyle w:val="ConsPlusNormal"/>
        <w:jc w:val="right"/>
      </w:pPr>
      <w:r>
        <w:t>к решению</w:t>
      </w:r>
    </w:p>
    <w:p w:rsidR="00701BBB" w:rsidRDefault="00701BBB" w:rsidP="00701BBB">
      <w:pPr>
        <w:pStyle w:val="ConsPlusNormal"/>
        <w:jc w:val="right"/>
      </w:pPr>
      <w:r>
        <w:t>Совета Южского</w:t>
      </w:r>
    </w:p>
    <w:p w:rsidR="00701BBB" w:rsidRDefault="00701BBB" w:rsidP="00701BBB">
      <w:pPr>
        <w:pStyle w:val="ConsPlusNormal"/>
        <w:jc w:val="right"/>
      </w:pPr>
      <w:r>
        <w:t>муниципального района</w:t>
      </w:r>
    </w:p>
    <w:p w:rsidR="00701BBB" w:rsidRDefault="00701BBB" w:rsidP="00701BBB">
      <w:pPr>
        <w:pStyle w:val="ConsPlusNormal"/>
        <w:jc w:val="right"/>
      </w:pPr>
      <w:r>
        <w:t>от _______________ N _____</w:t>
      </w:r>
    </w:p>
    <w:p w:rsidR="00701BBB" w:rsidRPr="00AC4237" w:rsidRDefault="00701BBB" w:rsidP="00701BBB">
      <w:pPr>
        <w:ind w:firstLine="709"/>
        <w:jc w:val="right"/>
        <w:rPr>
          <w:szCs w:val="28"/>
        </w:rPr>
      </w:pPr>
    </w:p>
    <w:p w:rsidR="00F561B1" w:rsidRDefault="00701BBB" w:rsidP="00701BBB">
      <w:pPr>
        <w:jc w:val="center"/>
        <w:rPr>
          <w:b/>
          <w:szCs w:val="28"/>
        </w:rPr>
      </w:pPr>
      <w:r w:rsidRPr="00701BBB">
        <w:rPr>
          <w:b/>
          <w:szCs w:val="28"/>
        </w:rPr>
        <w:t xml:space="preserve">Положение о системе оплаты  труда </w:t>
      </w:r>
      <w:r w:rsidR="001A44E8">
        <w:rPr>
          <w:b/>
          <w:szCs w:val="28"/>
        </w:rPr>
        <w:t xml:space="preserve">работников </w:t>
      </w:r>
      <w:r w:rsidRPr="00701BBB">
        <w:rPr>
          <w:b/>
          <w:szCs w:val="28"/>
        </w:rPr>
        <w:t>муниципального казенного учреждения "Служба по обеспечению деятельности органов местного самоуправления Южского муниципального района"</w:t>
      </w:r>
    </w:p>
    <w:p w:rsidR="001A44E8" w:rsidRDefault="001A44E8" w:rsidP="001A44E8">
      <w:pPr>
        <w:ind w:firstLine="709"/>
        <w:jc w:val="both"/>
        <w:rPr>
          <w:szCs w:val="28"/>
        </w:rPr>
      </w:pPr>
    </w:p>
    <w:p w:rsidR="001A44E8" w:rsidRPr="001A44E8" w:rsidRDefault="001A44E8" w:rsidP="001A44E8">
      <w:pPr>
        <w:pStyle w:val="ConsPlusNormal"/>
        <w:widowControl/>
        <w:jc w:val="center"/>
        <w:outlineLvl w:val="1"/>
        <w:rPr>
          <w:b/>
          <w:szCs w:val="28"/>
        </w:rPr>
      </w:pPr>
      <w:r w:rsidRPr="001A44E8">
        <w:rPr>
          <w:b/>
          <w:szCs w:val="28"/>
        </w:rPr>
        <w:t>1. Общие положения</w:t>
      </w:r>
    </w:p>
    <w:p w:rsidR="001A44E8" w:rsidRPr="001A44E8" w:rsidRDefault="001A44E8" w:rsidP="001A44E8">
      <w:pPr>
        <w:pStyle w:val="ConsPlusNormal"/>
        <w:widowControl/>
        <w:jc w:val="center"/>
        <w:rPr>
          <w:szCs w:val="28"/>
        </w:rPr>
      </w:pPr>
    </w:p>
    <w:p w:rsidR="001A44E8" w:rsidRPr="001A44E8" w:rsidRDefault="001A44E8" w:rsidP="00374F73">
      <w:pPr>
        <w:ind w:firstLine="709"/>
        <w:jc w:val="both"/>
        <w:rPr>
          <w:szCs w:val="28"/>
        </w:rPr>
      </w:pPr>
      <w:r w:rsidRPr="001A44E8">
        <w:rPr>
          <w:szCs w:val="28"/>
        </w:rPr>
        <w:t xml:space="preserve">1. </w:t>
      </w:r>
      <w:proofErr w:type="gramStart"/>
      <w:r w:rsidRPr="001A44E8">
        <w:rPr>
          <w:szCs w:val="28"/>
        </w:rPr>
        <w:t xml:space="preserve">Настоящее Положение устанавливает систему оплаты труда работников </w:t>
      </w:r>
      <w:r w:rsidRPr="001A44E8">
        <w:rPr>
          <w:bCs/>
          <w:szCs w:val="28"/>
        </w:rPr>
        <w:t xml:space="preserve">муниципального казенного учреждения </w:t>
      </w:r>
      <w:r w:rsidRPr="001A44E8">
        <w:rPr>
          <w:szCs w:val="28"/>
        </w:rPr>
        <w:t xml:space="preserve">"Служба по обеспечению деятельности органов местного самоуправления Южского муниципального района" (далее - </w:t>
      </w:r>
      <w:r>
        <w:rPr>
          <w:szCs w:val="28"/>
        </w:rPr>
        <w:t>Служба</w:t>
      </w:r>
      <w:r w:rsidR="00AC6079">
        <w:rPr>
          <w:szCs w:val="28"/>
        </w:rPr>
        <w:t xml:space="preserve"> или муниципальное учреждение</w:t>
      </w:r>
      <w:r w:rsidRPr="001A44E8">
        <w:rPr>
          <w:szCs w:val="28"/>
        </w:rPr>
        <w:t xml:space="preserve">)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Ивановской области, решениями и иными правовыми актами </w:t>
      </w:r>
      <w:r>
        <w:rPr>
          <w:szCs w:val="28"/>
        </w:rPr>
        <w:t>Южского муниципального района</w:t>
      </w:r>
      <w:r w:rsidRPr="001A44E8">
        <w:rPr>
          <w:szCs w:val="28"/>
        </w:rPr>
        <w:t>, настоящим Положением.</w:t>
      </w:r>
      <w:proofErr w:type="gramEnd"/>
    </w:p>
    <w:p w:rsidR="001A44E8" w:rsidRPr="001A44E8" w:rsidRDefault="00374F73" w:rsidP="00374F73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A44E8" w:rsidRPr="001A44E8">
        <w:rPr>
          <w:szCs w:val="28"/>
        </w:rPr>
        <w:t xml:space="preserve">2. Система оплаты труда работников </w:t>
      </w:r>
      <w:r w:rsidR="001A44E8">
        <w:rPr>
          <w:szCs w:val="28"/>
        </w:rPr>
        <w:t>Службы</w:t>
      </w:r>
      <w:r w:rsidR="001A44E8" w:rsidRPr="001A44E8">
        <w:rPr>
          <w:szCs w:val="28"/>
        </w:rPr>
        <w:t xml:space="preserve"> устанавливается с учетом:</w:t>
      </w:r>
    </w:p>
    <w:p w:rsidR="001A44E8" w:rsidRPr="001A44E8" w:rsidRDefault="001A44E8" w:rsidP="00374F73">
      <w:pPr>
        <w:pStyle w:val="ConsPlusNormal"/>
        <w:widowControl/>
        <w:ind w:firstLine="709"/>
        <w:jc w:val="both"/>
        <w:rPr>
          <w:szCs w:val="28"/>
        </w:rPr>
      </w:pPr>
      <w:r w:rsidRPr="001A44E8">
        <w:rPr>
          <w:szCs w:val="28"/>
        </w:rPr>
        <w:t>1) единого тарифно-квалификационного справочника работ и профессий рабочих;</w:t>
      </w:r>
    </w:p>
    <w:p w:rsidR="001A44E8" w:rsidRPr="001A44E8" w:rsidRDefault="001A44E8" w:rsidP="00374F73">
      <w:pPr>
        <w:pStyle w:val="ConsPlusNormal"/>
        <w:widowControl/>
        <w:ind w:firstLine="709"/>
        <w:jc w:val="both"/>
        <w:rPr>
          <w:szCs w:val="28"/>
        </w:rPr>
      </w:pPr>
      <w:r w:rsidRPr="001A44E8">
        <w:rPr>
          <w:szCs w:val="28"/>
        </w:rPr>
        <w:t>2) единого квалификационного справочника должностей руководителей, специалистов и служащих;</w:t>
      </w:r>
    </w:p>
    <w:p w:rsidR="001A44E8" w:rsidRPr="001A44E8" w:rsidRDefault="001A44E8" w:rsidP="00374F73">
      <w:pPr>
        <w:pStyle w:val="ConsPlusNormal"/>
        <w:widowControl/>
        <w:ind w:firstLine="709"/>
        <w:jc w:val="both"/>
        <w:rPr>
          <w:szCs w:val="28"/>
        </w:rPr>
      </w:pPr>
      <w:r w:rsidRPr="001A44E8">
        <w:rPr>
          <w:szCs w:val="28"/>
        </w:rPr>
        <w:t>3)  государственных гарантий по оплате труда;</w:t>
      </w:r>
    </w:p>
    <w:p w:rsidR="001A44E8" w:rsidRPr="001A44E8" w:rsidRDefault="001A44E8" w:rsidP="00374F73">
      <w:pPr>
        <w:pStyle w:val="ConsPlusNormal"/>
        <w:widowControl/>
        <w:ind w:firstLine="709"/>
        <w:jc w:val="both"/>
        <w:rPr>
          <w:szCs w:val="28"/>
        </w:rPr>
      </w:pPr>
      <w:r w:rsidRPr="001A44E8">
        <w:rPr>
          <w:szCs w:val="28"/>
        </w:rPr>
        <w:t>4)  перечня видов вып</w:t>
      </w:r>
      <w:r>
        <w:rPr>
          <w:szCs w:val="28"/>
        </w:rPr>
        <w:t>лат компенсационного характера</w:t>
      </w:r>
      <w:r w:rsidRPr="001A44E8">
        <w:rPr>
          <w:szCs w:val="28"/>
        </w:rPr>
        <w:t>;</w:t>
      </w:r>
    </w:p>
    <w:p w:rsidR="001A44E8" w:rsidRPr="001A44E8" w:rsidRDefault="001A44E8" w:rsidP="00374F73">
      <w:pPr>
        <w:pStyle w:val="ConsPlusNormal"/>
        <w:widowControl/>
        <w:ind w:firstLine="709"/>
        <w:jc w:val="both"/>
        <w:rPr>
          <w:szCs w:val="28"/>
        </w:rPr>
      </w:pPr>
      <w:r w:rsidRPr="001A44E8">
        <w:rPr>
          <w:szCs w:val="28"/>
        </w:rPr>
        <w:t>5) перечня видов выплат стимулирующего характера;</w:t>
      </w:r>
    </w:p>
    <w:p w:rsidR="001A44E8" w:rsidRPr="001A44E8" w:rsidRDefault="001A44E8" w:rsidP="00374F73">
      <w:pPr>
        <w:pStyle w:val="ConsPlusNormal"/>
        <w:widowControl/>
        <w:ind w:firstLine="709"/>
        <w:jc w:val="both"/>
        <w:rPr>
          <w:szCs w:val="28"/>
        </w:rPr>
      </w:pPr>
      <w:r w:rsidRPr="001A44E8">
        <w:rPr>
          <w:szCs w:val="28"/>
        </w:rPr>
        <w:t>6) рекомендаций Российской трехсторонней комиссии по регулированию социально - трудовых отношений;</w:t>
      </w:r>
    </w:p>
    <w:p w:rsidR="001A44E8" w:rsidRPr="001A44E8" w:rsidRDefault="001A44E8" w:rsidP="00374F73">
      <w:pPr>
        <w:pStyle w:val="ConsPlusNormal"/>
        <w:widowControl/>
        <w:ind w:firstLine="709"/>
        <w:jc w:val="both"/>
        <w:rPr>
          <w:szCs w:val="28"/>
        </w:rPr>
      </w:pPr>
      <w:r w:rsidRPr="001A44E8">
        <w:rPr>
          <w:szCs w:val="28"/>
        </w:rPr>
        <w:t>7)  мнения представительного органа работников.</w:t>
      </w:r>
    </w:p>
    <w:p w:rsidR="001A44E8" w:rsidRPr="001A44E8" w:rsidRDefault="00374F73" w:rsidP="00374F73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A44E8" w:rsidRPr="001A44E8">
        <w:rPr>
          <w:szCs w:val="28"/>
        </w:rPr>
        <w:t xml:space="preserve">3.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</w:t>
      </w:r>
      <w:proofErr w:type="gramStart"/>
      <w:r w:rsidR="001A44E8" w:rsidRPr="001A44E8">
        <w:rPr>
          <w:szCs w:val="28"/>
        </w:rPr>
        <w:t>размера оплаты труда</w:t>
      </w:r>
      <w:proofErr w:type="gramEnd"/>
      <w:r w:rsidR="001A44E8" w:rsidRPr="001A44E8">
        <w:rPr>
          <w:szCs w:val="28"/>
        </w:rPr>
        <w:t>.</w:t>
      </w:r>
    </w:p>
    <w:p w:rsidR="004A3B17" w:rsidRDefault="001A44E8" w:rsidP="00374F73">
      <w:pPr>
        <w:ind w:firstLine="709"/>
        <w:jc w:val="both"/>
        <w:rPr>
          <w:szCs w:val="28"/>
        </w:rPr>
      </w:pPr>
      <w:r w:rsidRPr="001A44E8">
        <w:rPr>
          <w:szCs w:val="28"/>
        </w:rPr>
        <w:lastRenderedPageBreak/>
        <w:t xml:space="preserve">В случае если установленная в соответствии с настоящим Положением заработная плата работника, полностью отработавшего за этот период норму рабочего времени и выполнившего нормы труда, оказывается ниже установленного федеральным законом минимального </w:t>
      </w:r>
      <w:proofErr w:type="gramStart"/>
      <w:r w:rsidRPr="001A44E8">
        <w:rPr>
          <w:szCs w:val="28"/>
        </w:rPr>
        <w:t>размера оплаты труда</w:t>
      </w:r>
      <w:proofErr w:type="gramEnd"/>
      <w:r w:rsidRPr="001A44E8">
        <w:rPr>
          <w:szCs w:val="28"/>
        </w:rPr>
        <w:t>, работнику производится доплата.</w:t>
      </w:r>
      <w:r w:rsidR="004A3B17" w:rsidRPr="004A3B17">
        <w:rPr>
          <w:szCs w:val="28"/>
        </w:rPr>
        <w:t xml:space="preserve"> </w:t>
      </w:r>
    </w:p>
    <w:p w:rsidR="004A3B17" w:rsidRDefault="004A3B17" w:rsidP="00374F73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 составе заработной платы (части заработной платы), не превышающей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>, компенсационные выплаты за работу в условиях, отклоняющихся от нормальных (повышенная оплата сверхурочных работ, работы в ночное время, выходные и нерабочие праздничные дни), не учитываются.</w:t>
      </w:r>
    </w:p>
    <w:p w:rsidR="004A3B17" w:rsidRDefault="004A3B17" w:rsidP="00374F73">
      <w:pPr>
        <w:ind w:firstLine="709"/>
        <w:jc w:val="both"/>
        <w:rPr>
          <w:szCs w:val="28"/>
        </w:rPr>
      </w:pPr>
      <w:r>
        <w:rPr>
          <w:szCs w:val="28"/>
        </w:rPr>
        <w:t>Размеры и условия осуществления выплат стимулирующего характера устанавлива</w:t>
      </w:r>
      <w:r w:rsidR="00AC6079">
        <w:rPr>
          <w:szCs w:val="28"/>
        </w:rPr>
        <w:t>ю</w:t>
      </w:r>
      <w:r>
        <w:rPr>
          <w:szCs w:val="28"/>
        </w:rPr>
        <w:t>тся с учетом разрабатываемых в муниципальн</w:t>
      </w:r>
      <w:r w:rsidR="00AC6079">
        <w:rPr>
          <w:szCs w:val="28"/>
        </w:rPr>
        <w:t>ом</w:t>
      </w:r>
      <w:r>
        <w:rPr>
          <w:szCs w:val="28"/>
        </w:rPr>
        <w:t xml:space="preserve"> учреждени</w:t>
      </w:r>
      <w:r w:rsidR="00AC6079">
        <w:rPr>
          <w:szCs w:val="28"/>
        </w:rPr>
        <w:t>и</w:t>
      </w:r>
      <w:r>
        <w:rPr>
          <w:szCs w:val="28"/>
        </w:rPr>
        <w:t xml:space="preserve"> Южского муниципального района показателей и критериев оценки эффективности труда работников. Оценка эффективности труда работников муниципальн</w:t>
      </w:r>
      <w:r w:rsidR="00AC6079">
        <w:rPr>
          <w:szCs w:val="28"/>
        </w:rPr>
        <w:t>ого</w:t>
      </w:r>
      <w:r>
        <w:rPr>
          <w:szCs w:val="28"/>
        </w:rPr>
        <w:t xml:space="preserve"> учреждени</w:t>
      </w:r>
      <w:r w:rsidR="00AC6079">
        <w:rPr>
          <w:szCs w:val="28"/>
        </w:rPr>
        <w:t>я</w:t>
      </w:r>
      <w:r>
        <w:rPr>
          <w:szCs w:val="28"/>
        </w:rPr>
        <w:t xml:space="preserve"> Южского муниципального района для принятия решения об установлении им выплат стимулирующего характера осуществляется создаваемой в муниципальном учреждении комиссией с участием выборного органа первичной профсоюзной организации или по согласованию с выборным органом первичной профсоюзной организации (при наличии такого органа).</w:t>
      </w:r>
    </w:p>
    <w:p w:rsidR="00366F07" w:rsidRDefault="00366F07" w:rsidP="001A44E8">
      <w:pPr>
        <w:ind w:firstLine="709"/>
        <w:jc w:val="both"/>
        <w:rPr>
          <w:szCs w:val="28"/>
        </w:rPr>
      </w:pPr>
    </w:p>
    <w:p w:rsidR="00366F07" w:rsidRDefault="00366F07" w:rsidP="00366F07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 Условия оплаты труда работников общеотраслевых профессий</w:t>
      </w:r>
    </w:p>
    <w:p w:rsidR="00366F07" w:rsidRDefault="00366F07" w:rsidP="00366F07">
      <w:pPr>
        <w:spacing w:after="1" w:line="280" w:lineRule="atLeast"/>
        <w:ind w:firstLine="540"/>
        <w:jc w:val="both"/>
      </w:pPr>
    </w:p>
    <w:p w:rsidR="00366F07" w:rsidRDefault="007E1C40" w:rsidP="00374F73">
      <w:pPr>
        <w:ind w:firstLine="709"/>
        <w:jc w:val="both"/>
      </w:pPr>
      <w:r>
        <w:t>2.</w:t>
      </w:r>
      <w:r w:rsidR="00366F07">
        <w:t>1. Настоящим разделе определяются условия оплаты труда рабочих общеотраслевых профессий, работающих в</w:t>
      </w:r>
      <w:r w:rsidR="00366F07" w:rsidRPr="00366F07">
        <w:rPr>
          <w:bCs/>
          <w:szCs w:val="28"/>
        </w:rPr>
        <w:t xml:space="preserve"> </w:t>
      </w:r>
      <w:r w:rsidR="00366F07" w:rsidRPr="001A44E8">
        <w:rPr>
          <w:bCs/>
          <w:szCs w:val="28"/>
        </w:rPr>
        <w:t>муниципальн</w:t>
      </w:r>
      <w:r w:rsidR="00366F07">
        <w:rPr>
          <w:bCs/>
          <w:szCs w:val="28"/>
        </w:rPr>
        <w:t>ом</w:t>
      </w:r>
      <w:r w:rsidR="00366F07" w:rsidRPr="001A44E8">
        <w:rPr>
          <w:bCs/>
          <w:szCs w:val="28"/>
        </w:rPr>
        <w:t xml:space="preserve"> казенно</w:t>
      </w:r>
      <w:r w:rsidR="00366F07">
        <w:rPr>
          <w:bCs/>
          <w:szCs w:val="28"/>
        </w:rPr>
        <w:t>м</w:t>
      </w:r>
      <w:r w:rsidR="00366F07" w:rsidRPr="001A44E8">
        <w:rPr>
          <w:bCs/>
          <w:szCs w:val="28"/>
        </w:rPr>
        <w:t xml:space="preserve"> учреждени</w:t>
      </w:r>
      <w:r w:rsidR="00366F07">
        <w:rPr>
          <w:bCs/>
          <w:szCs w:val="28"/>
        </w:rPr>
        <w:t>и</w:t>
      </w:r>
      <w:proofErr w:type="gramStart"/>
      <w:r w:rsidR="00366F07" w:rsidRPr="001A44E8">
        <w:rPr>
          <w:szCs w:val="28"/>
        </w:rPr>
        <w:t>"С</w:t>
      </w:r>
      <w:proofErr w:type="gramEnd"/>
      <w:r w:rsidR="00366F07" w:rsidRPr="001A44E8">
        <w:rPr>
          <w:szCs w:val="28"/>
        </w:rPr>
        <w:t>лужба по обеспечению деятельности органов местного самоуправления Южского муниципального района"</w:t>
      </w:r>
      <w:r w:rsidR="00366F07">
        <w:t>.</w:t>
      </w:r>
    </w:p>
    <w:p w:rsidR="00366F07" w:rsidRDefault="007E1C40" w:rsidP="00374F73">
      <w:pPr>
        <w:ind w:firstLine="709"/>
        <w:jc w:val="both"/>
      </w:pPr>
      <w:r>
        <w:t>2.</w:t>
      </w:r>
      <w:r w:rsidR="00366F07">
        <w:t xml:space="preserve">2. </w:t>
      </w:r>
      <w:proofErr w:type="gramStart"/>
      <w:r w:rsidR="00366F07">
        <w:t xml:space="preserve">Условия оплаты труда рабочих включают размеры окладов, условия и размеры выплат компенсационного и стимулирующего характера в соответствии с перечнями видов выплат </w:t>
      </w:r>
      <w:hyperlink w:anchor="P109" w:history="1">
        <w:r w:rsidR="00366F07" w:rsidRPr="00366F07">
          <w:t>компенсационного</w:t>
        </w:r>
      </w:hyperlink>
      <w:r w:rsidR="00366F07" w:rsidRPr="00366F07">
        <w:t xml:space="preserve"> и </w:t>
      </w:r>
      <w:hyperlink w:anchor="P132" w:history="1">
        <w:r w:rsidR="00366F07" w:rsidRPr="00366F07">
          <w:t>стимулирующего</w:t>
        </w:r>
      </w:hyperlink>
      <w:r w:rsidR="00366F07" w:rsidRPr="00366F07">
        <w:t xml:space="preserve"> </w:t>
      </w:r>
      <w:r w:rsidR="00366F07">
        <w:t>характера, утвержденными настоящим решением, и разрабатываются на основе действующего законодательства, нормативных правовых актов Южского муниципального района, а также нормативных правовых актов Министерства здравоохранения и социального развития Российской Федерации, применяемых в отношении работников муниципальных учреждений.</w:t>
      </w:r>
      <w:proofErr w:type="gramEnd"/>
    </w:p>
    <w:p w:rsidR="00366F07" w:rsidRDefault="00366F07" w:rsidP="00374F73">
      <w:pPr>
        <w:ind w:firstLine="709"/>
        <w:jc w:val="both"/>
      </w:pPr>
      <w:r>
        <w:t>Условия оплаты труда, включая размер оклада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366F07" w:rsidRDefault="00366F07" w:rsidP="00374F73">
      <w:pPr>
        <w:ind w:firstLine="709"/>
        <w:jc w:val="both"/>
      </w:pPr>
      <w:r>
        <w:t xml:space="preserve"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</w:t>
      </w:r>
      <w:r>
        <w:lastRenderedPageBreak/>
        <w:t>занимаемой по совместительству, производится раздельно по каждой из должностей (профессий).</w:t>
      </w:r>
    </w:p>
    <w:p w:rsidR="00366F07" w:rsidRDefault="00366F07" w:rsidP="00374F73">
      <w:pPr>
        <w:ind w:firstLine="709"/>
        <w:jc w:val="both"/>
      </w:pPr>
      <w:r>
        <w:t xml:space="preserve">Заработная плата работника предельными размерами не ограничивается в пределах фонда заработной платы, предусмотренного </w:t>
      </w:r>
      <w:hyperlink w:anchor="P222" w:history="1">
        <w:r w:rsidRPr="00366F07">
          <w:t>пунктом 7</w:t>
        </w:r>
      </w:hyperlink>
      <w:r>
        <w:t xml:space="preserve"> настоящего Положения.</w:t>
      </w:r>
    </w:p>
    <w:p w:rsidR="00366F07" w:rsidRDefault="00366F07" w:rsidP="00374F73">
      <w:pPr>
        <w:ind w:firstLine="709"/>
        <w:jc w:val="both"/>
      </w:pPr>
      <w:proofErr w:type="gramStart"/>
      <w:r>
        <w:t>Оплата труда работников,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нормальных, и иные выплаты компенсационного характера) и стимулирующих выплат (доплаты и надбавки стимулирующего характера, премии и иные поощрительные выплаты), не может быть меньше установленного</w:t>
      </w:r>
      <w:proofErr w:type="gramEnd"/>
      <w:r>
        <w:t xml:space="preserve"> Федеральным законом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366F07" w:rsidRDefault="007E1C40" w:rsidP="00374F73">
      <w:pPr>
        <w:ind w:firstLine="709"/>
        <w:jc w:val="both"/>
      </w:pPr>
      <w:r>
        <w:t>2.</w:t>
      </w:r>
      <w:r w:rsidR="00366F07">
        <w:t xml:space="preserve">3. 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6" w:history="1">
        <w:r w:rsidR="00366F07" w:rsidRPr="009E3C92">
          <w:t>группам</w:t>
        </w:r>
      </w:hyperlink>
      <w:r w:rsidR="00366F07" w:rsidRPr="009E3C92">
        <w:t xml:space="preserve"> </w:t>
      </w:r>
      <w:r w:rsidR="00366F07">
        <w:t xml:space="preserve">(далее - ПКГ), утвержденным Приказом </w:t>
      </w:r>
      <w:proofErr w:type="spellStart"/>
      <w:r w:rsidR="00366F07">
        <w:t>Минздравсоцразвития</w:t>
      </w:r>
      <w:proofErr w:type="spellEnd"/>
      <w:r w:rsidR="00366F07">
        <w:t xml:space="preserve"> России от 29 мая 2008 г. N 248н "Об утверждении профессиональных квалификационных групп общеотраслевых профессий рабочих</w:t>
      </w:r>
      <w:proofErr w:type="gramStart"/>
      <w:r w:rsidR="00366F07">
        <w:t>"</w:t>
      </w:r>
      <w:r w:rsidR="009E3C92">
        <w:t>с</w:t>
      </w:r>
      <w:proofErr w:type="gramEnd"/>
      <w:r w:rsidR="009E3C92">
        <w:t>огласно приложению №1</w:t>
      </w:r>
      <w:r w:rsidR="00AC6079">
        <w:t xml:space="preserve"> к</w:t>
      </w:r>
      <w:r w:rsidR="009E3C92">
        <w:t xml:space="preserve"> настоящему Положению</w:t>
      </w:r>
      <w:r w:rsidR="00374F73">
        <w:t>.</w:t>
      </w:r>
    </w:p>
    <w:p w:rsidR="007E1C40" w:rsidRDefault="00366F07" w:rsidP="00374F73">
      <w:pPr>
        <w:ind w:firstLine="709"/>
        <w:jc w:val="both"/>
      </w:pPr>
      <w:r>
        <w:t>Размеры окладов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E1C40" w:rsidRDefault="00366F07" w:rsidP="00374F73">
      <w:pPr>
        <w:ind w:firstLine="709"/>
        <w:jc w:val="both"/>
      </w:pPr>
      <w:r>
        <w:t>При установлении условий оплаты труда работникам применяется персональный повышающий коэффициент к окладу.</w:t>
      </w:r>
    </w:p>
    <w:p w:rsidR="007E1C40" w:rsidRDefault="00366F07" w:rsidP="00374F73">
      <w:pPr>
        <w:ind w:firstLine="709"/>
        <w:jc w:val="both"/>
      </w:pPr>
      <w:r>
        <w:t>Решение о введении соответствующих повышающих коэффициентов принимается с учетом обеспечения указанных выплат финансовыми средствами руководителем учреждения в отношении работников, работающих в учреждении.</w:t>
      </w:r>
    </w:p>
    <w:p w:rsidR="007E1C40" w:rsidRDefault="00366F07" w:rsidP="00374F73">
      <w:pPr>
        <w:ind w:firstLine="709"/>
        <w:jc w:val="both"/>
      </w:pPr>
      <w:r>
        <w:t>Размер выплат по повышающему коэффициенту к окладу определяется путем умножения размера оклада по должности на повышающий коэффициент. Выплаты по повышающему коэффициенту к окладу носят стимулирующий характер.</w:t>
      </w:r>
    </w:p>
    <w:p w:rsidR="007E1C40" w:rsidRDefault="00366F07" w:rsidP="00374F73">
      <w:pPr>
        <w:ind w:firstLine="709"/>
        <w:jc w:val="both"/>
      </w:pPr>
      <w:r>
        <w:t>Повышающие коэффициенты к окладам устанавливаются на определенный период времени, определенный соответствующим решением работодателя.</w:t>
      </w:r>
    </w:p>
    <w:p w:rsidR="007E1C40" w:rsidRDefault="00366F07" w:rsidP="00374F73">
      <w:pPr>
        <w:ind w:firstLine="709"/>
        <w:jc w:val="both"/>
      </w:pPr>
      <w:r>
        <w:t>Персональный повышающий коэффициент к окладу необходимо устанавливать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7E1C40" w:rsidRDefault="00366F07" w:rsidP="00374F73">
      <w:pPr>
        <w:ind w:firstLine="709"/>
        <w:jc w:val="both"/>
      </w:pPr>
      <w:r>
        <w:t xml:space="preserve">Решение об установлении персонального повышающего коэффициента к окладу и его размерах принимается руководителем </w:t>
      </w:r>
      <w:r>
        <w:lastRenderedPageBreak/>
        <w:t>учреждения (или уполномоченным им лицом) персонально в отношении конкретного работника, работающего в учреждении.</w:t>
      </w:r>
    </w:p>
    <w:p w:rsidR="00366F07" w:rsidRDefault="00366F07" w:rsidP="00374F73">
      <w:pPr>
        <w:ind w:firstLine="709"/>
        <w:jc w:val="both"/>
      </w:pPr>
      <w:r>
        <w:t>Размер указанного коэффициента составляет от 1 до 1,25.</w:t>
      </w:r>
    </w:p>
    <w:p w:rsidR="007E1C40" w:rsidRDefault="007E1C40" w:rsidP="00374F73">
      <w:pPr>
        <w:ind w:firstLine="709"/>
        <w:jc w:val="both"/>
      </w:pPr>
      <w:r>
        <w:t>2.</w:t>
      </w:r>
      <w:r w:rsidR="00366F07">
        <w:t xml:space="preserve">4. Выплаты компенсационного характера устанавливаются на основе </w:t>
      </w:r>
      <w:hyperlink w:anchor="P109" w:history="1">
        <w:r w:rsidR="00366F07" w:rsidRPr="004A3B17">
          <w:t>Перечня</w:t>
        </w:r>
      </w:hyperlink>
      <w:r w:rsidR="00366F07">
        <w:t xml:space="preserve"> видов выплат компенсационного характера, утвержденного настоящим решением (далее - перечень видов выплат компенсационного характера).</w:t>
      </w:r>
    </w:p>
    <w:p w:rsidR="007E1C40" w:rsidRDefault="00366F07" w:rsidP="00374F73">
      <w:pPr>
        <w:ind w:firstLine="709"/>
        <w:jc w:val="both"/>
      </w:pPr>
      <w:r>
        <w:t>В соответствии с перечнем видов выплат компенсационного характера работникам могут быть установлены следующие выплаты компенсационного характера:</w:t>
      </w:r>
    </w:p>
    <w:p w:rsidR="00366F07" w:rsidRDefault="00366F07" w:rsidP="00374F73">
      <w:pPr>
        <w:ind w:firstLine="709"/>
        <w:jc w:val="both"/>
      </w:pPr>
      <w:r>
        <w:t>- повышенная оплата труда работников, занятых на работах с вредными и (или) опасными условиями труда;</w:t>
      </w:r>
    </w:p>
    <w:p w:rsidR="00366F07" w:rsidRDefault="00366F07" w:rsidP="00374F73">
      <w:pPr>
        <w:ind w:firstLine="709"/>
        <w:jc w:val="both"/>
      </w:pPr>
      <w:r>
        <w:t>- доплата за совмещение профессий (должностей);</w:t>
      </w:r>
    </w:p>
    <w:p w:rsidR="00366F07" w:rsidRDefault="00366F07" w:rsidP="00374F73">
      <w:pPr>
        <w:ind w:firstLine="709"/>
        <w:jc w:val="both"/>
      </w:pPr>
      <w:r>
        <w:t>- доплата за расширение зон обслуживания;</w:t>
      </w:r>
    </w:p>
    <w:p w:rsidR="00366F07" w:rsidRDefault="00366F07" w:rsidP="00374F73">
      <w:pPr>
        <w:ind w:firstLine="709"/>
        <w:jc w:val="both"/>
      </w:pPr>
      <w: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66F07" w:rsidRDefault="00366F07" w:rsidP="00374F73">
      <w:pPr>
        <w:ind w:firstLine="709"/>
        <w:jc w:val="both"/>
      </w:pPr>
      <w:r>
        <w:t>- повышенная оплата за работу в ночное время;</w:t>
      </w:r>
    </w:p>
    <w:p w:rsidR="00366F07" w:rsidRDefault="00366F07" w:rsidP="00374F73">
      <w:pPr>
        <w:ind w:firstLine="709"/>
        <w:jc w:val="both"/>
      </w:pPr>
      <w:r>
        <w:t>- повышенная оплата за работу в выходные и нерабочие праздничные дни;</w:t>
      </w:r>
    </w:p>
    <w:p w:rsidR="00366F07" w:rsidRDefault="00366F07" w:rsidP="00374F73">
      <w:pPr>
        <w:ind w:firstLine="709"/>
        <w:jc w:val="both"/>
      </w:pPr>
      <w:r>
        <w:t>- оплата сверхурочной работы;</w:t>
      </w:r>
    </w:p>
    <w:p w:rsidR="00366F07" w:rsidRDefault="00366F07" w:rsidP="00374F73">
      <w:pPr>
        <w:ind w:firstLine="709"/>
        <w:jc w:val="both"/>
      </w:pPr>
      <w:r>
        <w:t>- иные компенсационные выплаты в соответствии с действующим законодательством.</w:t>
      </w:r>
    </w:p>
    <w:p w:rsidR="00366F07" w:rsidRDefault="00366F07" w:rsidP="00374F73">
      <w:pPr>
        <w:ind w:firstLine="709"/>
        <w:jc w:val="both"/>
      </w:pPr>
      <w:r>
        <w:t>Решение о введении соответствующих выплат принимается с учетом обеспечения указанных выплат финансовыми средствами в отношении работников, работающих в учреждениях, руководителем учреждения.</w:t>
      </w:r>
    </w:p>
    <w:p w:rsidR="00366F07" w:rsidRDefault="00366F07" w:rsidP="00374F73">
      <w:pPr>
        <w:ind w:firstLine="709"/>
        <w:jc w:val="both"/>
      </w:pPr>
      <w:r>
        <w:t>Выплаты компенсационного характера, установленные в процентном отношении, применяются к окладу без учета повышающих коэффициентов.</w:t>
      </w:r>
    </w:p>
    <w:p w:rsidR="00366F07" w:rsidRDefault="007E1C40" w:rsidP="00374F73">
      <w:pPr>
        <w:ind w:firstLine="709"/>
        <w:jc w:val="both"/>
      </w:pPr>
      <w:r>
        <w:t>2.</w:t>
      </w:r>
      <w:r w:rsidR="00366F07">
        <w:t xml:space="preserve">5. Перечень выплат стимулирующего характера формируется в соответствии с </w:t>
      </w:r>
      <w:hyperlink w:anchor="P132" w:history="1">
        <w:r w:rsidR="00366F07" w:rsidRPr="004A3B17">
          <w:t>перечнем</w:t>
        </w:r>
      </w:hyperlink>
      <w:r w:rsidR="00366F07">
        <w:t xml:space="preserve"> видов выплат стимулирующего характера, утвержденным настоящим решением.</w:t>
      </w:r>
    </w:p>
    <w:p w:rsidR="00366F07" w:rsidRDefault="00366F07" w:rsidP="00374F73">
      <w:pPr>
        <w:ind w:firstLine="709"/>
        <w:jc w:val="both"/>
      </w:pPr>
      <w:r>
        <w:t>В целях поощрения работников за выполненную работу устанавливается следующая выплата стимулирующего характера:</w:t>
      </w:r>
    </w:p>
    <w:p w:rsidR="00366F07" w:rsidRDefault="00366F07" w:rsidP="00374F73">
      <w:pPr>
        <w:ind w:firstLine="709"/>
        <w:jc w:val="both"/>
      </w:pPr>
      <w:r>
        <w:t>- премия по итогам работы за месяц.</w:t>
      </w:r>
    </w:p>
    <w:p w:rsidR="00366F07" w:rsidRDefault="00366F07" w:rsidP="00374F73">
      <w:pPr>
        <w:ind w:firstLine="709"/>
        <w:jc w:val="both"/>
      </w:pPr>
      <w:r>
        <w:t>Выплаты стимулирующего характера производятся по решению руководителя муниципального учреждения в пределах бюджетных ассигнований на оплату труда работников.</w:t>
      </w:r>
    </w:p>
    <w:p w:rsidR="00366F07" w:rsidRDefault="00366F07" w:rsidP="00374F73">
      <w:pPr>
        <w:ind w:firstLine="709"/>
        <w:jc w:val="both"/>
      </w:pPr>
      <w:r>
        <w:t>Премирование работников осуществляется на основе настоящего Положения об оплате труда.</w:t>
      </w:r>
    </w:p>
    <w:p w:rsidR="00366F07" w:rsidRDefault="00366F07" w:rsidP="00374F73">
      <w:pPr>
        <w:ind w:firstLine="709"/>
        <w:jc w:val="both"/>
      </w:pPr>
      <w:r>
        <w:t>При определении размеров выплат стимулирующего характера необходимо учитывать:</w:t>
      </w:r>
    </w:p>
    <w:p w:rsidR="00366F07" w:rsidRDefault="00366F07" w:rsidP="00374F73">
      <w:pPr>
        <w:ind w:firstLine="709"/>
        <w:jc w:val="both"/>
      </w:pPr>
      <w:r>
        <w:t>успешное и добросовестное исполнение работником своих обязанностей в соответствующем периоде;</w:t>
      </w:r>
    </w:p>
    <w:p w:rsidR="00366F07" w:rsidRDefault="00366F07" w:rsidP="00374F73">
      <w:pPr>
        <w:ind w:firstLine="709"/>
        <w:jc w:val="both"/>
      </w:pPr>
      <w:r>
        <w:lastRenderedPageBreak/>
        <w:t>выполнение порученной работы, связанной с обеспечением рабочего процесса;</w:t>
      </w:r>
    </w:p>
    <w:p w:rsidR="00366F07" w:rsidRDefault="00366F07" w:rsidP="00374F73">
      <w:pPr>
        <w:ind w:firstLine="709"/>
        <w:jc w:val="both"/>
      </w:pPr>
      <w:r>
        <w:t>участие в выполнении особо важных работ и мероприятий.</w:t>
      </w:r>
    </w:p>
    <w:p w:rsidR="00366F07" w:rsidRDefault="00366F07" w:rsidP="00374F73">
      <w:pPr>
        <w:ind w:firstLine="709"/>
        <w:jc w:val="both"/>
      </w:pPr>
      <w:r>
        <w:t>Премии по итогам работы выплачиваются в пределах имеющихся средств.</w:t>
      </w:r>
    </w:p>
    <w:p w:rsidR="00366F07" w:rsidRDefault="007E1C40" w:rsidP="00374F73">
      <w:pPr>
        <w:ind w:firstLine="709"/>
        <w:jc w:val="both"/>
      </w:pPr>
      <w:r>
        <w:t>2.</w:t>
      </w:r>
      <w:r w:rsidR="00366F07">
        <w:t>6. В пределах экономии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муниципального учреждения в рамках принятого им положения о материальном стимулировании.</w:t>
      </w:r>
    </w:p>
    <w:p w:rsidR="00366F07" w:rsidRDefault="007E1C40" w:rsidP="00374F73">
      <w:pPr>
        <w:ind w:firstLine="709"/>
        <w:jc w:val="both"/>
      </w:pPr>
      <w:bookmarkStart w:id="1" w:name="P222"/>
      <w:bookmarkEnd w:id="1"/>
      <w:r>
        <w:t>2.</w:t>
      </w:r>
      <w:r w:rsidR="00366F07">
        <w:t>7. Планирование средств фонда заработной платы на каждого рабочего общеотраслевых профессий осуществляется из расчета тридцать пять окладов в год.</w:t>
      </w:r>
    </w:p>
    <w:p w:rsidR="00366F07" w:rsidRPr="00366F07" w:rsidRDefault="00366F07" w:rsidP="00366F07">
      <w:pPr>
        <w:ind w:firstLine="709"/>
        <w:jc w:val="both"/>
        <w:rPr>
          <w:szCs w:val="28"/>
        </w:rPr>
      </w:pPr>
    </w:p>
    <w:p w:rsidR="00366F07" w:rsidRDefault="00366F07" w:rsidP="001A44E8">
      <w:pPr>
        <w:ind w:firstLine="709"/>
        <w:jc w:val="both"/>
        <w:rPr>
          <w:b/>
          <w:szCs w:val="28"/>
        </w:rPr>
      </w:pPr>
    </w:p>
    <w:p w:rsidR="009E3C92" w:rsidRDefault="004A3B17" w:rsidP="004A3B17">
      <w:pPr>
        <w:ind w:firstLine="709"/>
        <w:jc w:val="center"/>
        <w:rPr>
          <w:b/>
          <w:szCs w:val="28"/>
        </w:rPr>
      </w:pPr>
      <w:r w:rsidRPr="004A3B17">
        <w:rPr>
          <w:b/>
          <w:szCs w:val="28"/>
        </w:rPr>
        <w:t>3.</w:t>
      </w:r>
      <w:r>
        <w:rPr>
          <w:b/>
          <w:szCs w:val="28"/>
        </w:rPr>
        <w:t xml:space="preserve"> </w:t>
      </w:r>
      <w:r w:rsidR="00321A22">
        <w:rPr>
          <w:b/>
          <w:szCs w:val="28"/>
        </w:rPr>
        <w:t xml:space="preserve">Условия </w:t>
      </w:r>
      <w:proofErr w:type="gramStart"/>
      <w:r w:rsidR="00321A22">
        <w:rPr>
          <w:b/>
          <w:szCs w:val="28"/>
        </w:rPr>
        <w:t>оплаты труда работников  общеотраслевых должностей специалистов</w:t>
      </w:r>
      <w:proofErr w:type="gramEnd"/>
      <w:r w:rsidR="00321A22">
        <w:rPr>
          <w:b/>
          <w:szCs w:val="28"/>
        </w:rPr>
        <w:t xml:space="preserve"> и служащих</w:t>
      </w:r>
    </w:p>
    <w:p w:rsidR="007E1C40" w:rsidRDefault="007E1C40" w:rsidP="007E1C40">
      <w:pPr>
        <w:pStyle w:val="ConsPlusNormal"/>
        <w:ind w:firstLine="540"/>
        <w:jc w:val="both"/>
      </w:pPr>
    </w:p>
    <w:p w:rsidR="007E1C40" w:rsidRDefault="007E1C40" w:rsidP="00CD0E21">
      <w:pPr>
        <w:pStyle w:val="ConsPlusNormal"/>
        <w:ind w:firstLine="709"/>
        <w:jc w:val="both"/>
      </w:pPr>
      <w:r>
        <w:t>3.1. Установить, что оплата труда работников</w:t>
      </w:r>
      <w:r w:rsidR="00444E23" w:rsidRPr="00444E23">
        <w:rPr>
          <w:b/>
          <w:szCs w:val="28"/>
        </w:rPr>
        <w:t xml:space="preserve"> </w:t>
      </w:r>
      <w:r w:rsidR="00444E23" w:rsidRPr="00444E23">
        <w:rPr>
          <w:szCs w:val="28"/>
        </w:rPr>
        <w:t>общеотраслевых должностей специалистов и служащи</w:t>
      </w:r>
      <w:r w:rsidR="00444E23">
        <w:rPr>
          <w:b/>
          <w:szCs w:val="28"/>
        </w:rPr>
        <w:t>х</w:t>
      </w:r>
      <w:r>
        <w:t xml:space="preserve">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7E1C40" w:rsidRPr="00444E23" w:rsidRDefault="007E1C40" w:rsidP="00CD0E21">
      <w:pPr>
        <w:ind w:firstLine="709"/>
        <w:jc w:val="both"/>
        <w:rPr>
          <w:szCs w:val="28"/>
        </w:rPr>
      </w:pPr>
      <w:r>
        <w:t xml:space="preserve">3.2. </w:t>
      </w:r>
      <w:proofErr w:type="gramStart"/>
      <w:r w:rsidR="00444E23">
        <w:rPr>
          <w:szCs w:val="28"/>
        </w:rPr>
        <w:t>Размеры должностных окладов</w:t>
      </w:r>
      <w:r w:rsidR="00444E23" w:rsidRPr="00444E23">
        <w:rPr>
          <w:szCs w:val="28"/>
        </w:rPr>
        <w:t xml:space="preserve"> работников</w:t>
      </w:r>
      <w:r w:rsidR="00444E23" w:rsidRPr="00444E23">
        <w:rPr>
          <w:b/>
          <w:szCs w:val="28"/>
        </w:rPr>
        <w:t xml:space="preserve"> </w:t>
      </w:r>
      <w:r w:rsidR="00444E23" w:rsidRPr="00444E23">
        <w:rPr>
          <w:szCs w:val="28"/>
        </w:rPr>
        <w:t>общеотраслевых должностей специалистов и служащих</w:t>
      </w:r>
      <w:r w:rsidR="00444E23">
        <w:rPr>
          <w:szCs w:val="28"/>
        </w:rPr>
        <w:t xml:space="preserve"> </w:t>
      </w:r>
      <w:r w:rsidR="00444E23" w:rsidRPr="00444E23">
        <w:rPr>
          <w:szCs w:val="28"/>
        </w:rPr>
        <w:t xml:space="preserve"> Службы устанавливаются на основе отнесения занимаемых ими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</w:t>
      </w:r>
      <w:r w:rsidR="00444E23">
        <w:rPr>
          <w:szCs w:val="28"/>
        </w:rPr>
        <w:t>,</w:t>
      </w:r>
      <w:r w:rsidR="00444E23" w:rsidRPr="00444E23">
        <w:rPr>
          <w:szCs w:val="28"/>
        </w:rPr>
        <w:t xml:space="preserve"> </w:t>
      </w:r>
      <w:r w:rsidRPr="00444E23">
        <w:rPr>
          <w:szCs w:val="28"/>
        </w:rPr>
        <w:t xml:space="preserve">согласно </w:t>
      </w:r>
      <w:hyperlink w:anchor="P88" w:history="1">
        <w:r w:rsidRPr="00444E23">
          <w:rPr>
            <w:szCs w:val="28"/>
          </w:rPr>
          <w:t>приложению</w:t>
        </w:r>
      </w:hyperlink>
      <w:r w:rsidR="00444E23" w:rsidRPr="00444E23">
        <w:rPr>
          <w:szCs w:val="28"/>
        </w:rPr>
        <w:t xml:space="preserve"> №2 к </w:t>
      </w:r>
      <w:r w:rsidR="00AC6079">
        <w:rPr>
          <w:szCs w:val="28"/>
        </w:rPr>
        <w:t xml:space="preserve">настоящему </w:t>
      </w:r>
      <w:r w:rsidR="00444E23" w:rsidRPr="00444E23">
        <w:rPr>
          <w:szCs w:val="28"/>
        </w:rPr>
        <w:t>Положению</w:t>
      </w:r>
      <w:r w:rsidRPr="00444E23">
        <w:rPr>
          <w:szCs w:val="28"/>
        </w:rPr>
        <w:t>.</w:t>
      </w:r>
      <w:proofErr w:type="gramEnd"/>
    </w:p>
    <w:p w:rsidR="007E1C40" w:rsidRDefault="007E1C40" w:rsidP="00CD0E21">
      <w:pPr>
        <w:pStyle w:val="ConsPlusNormal"/>
        <w:ind w:firstLine="709"/>
        <w:jc w:val="both"/>
      </w:pPr>
      <w:r>
        <w:t>3.3. Производить работникам следующие ежемесячные дополнительные выплаты:</w:t>
      </w:r>
    </w:p>
    <w:p w:rsidR="007E1C40" w:rsidRDefault="007E1C40" w:rsidP="00CD0E21">
      <w:pPr>
        <w:pStyle w:val="ConsPlusNormal"/>
        <w:ind w:firstLine="709"/>
        <w:jc w:val="both"/>
      </w:pPr>
      <w:bookmarkStart w:id="2" w:name="P27"/>
      <w:bookmarkEnd w:id="2"/>
      <w:r>
        <w:t>а)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7E1C40" w:rsidRDefault="007E1C40" w:rsidP="00CD0E21">
      <w:pPr>
        <w:pStyle w:val="ConsPlusNormal"/>
        <w:ind w:firstLine="709"/>
        <w:jc w:val="both"/>
      </w:pPr>
      <w:r>
        <w:t>б) ежемесячная надбавка к должностному окладу за выслугу лет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2145"/>
      </w:tblGrid>
      <w:tr w:rsidR="007E1C40" w:rsidTr="009B2E2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  <w:jc w:val="center"/>
            </w:pPr>
            <w:r>
              <w:t>при стаже работы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CD0E21" w:rsidP="00CD0E21">
            <w:pPr>
              <w:pStyle w:val="ConsPlusNormal"/>
              <w:ind w:firstLine="709"/>
              <w:jc w:val="center"/>
            </w:pPr>
            <w:r>
              <w:t>(</w:t>
            </w:r>
            <w:r w:rsidR="007E1C40" w:rsidRPr="00CD0E21">
              <w:rPr>
                <w:sz w:val="24"/>
                <w:szCs w:val="24"/>
              </w:rPr>
              <w:t>процентов</w:t>
            </w:r>
            <w:r w:rsidR="007E1C40">
              <w:t>)</w:t>
            </w:r>
          </w:p>
        </w:tc>
      </w:tr>
      <w:tr w:rsidR="007E1C40" w:rsidTr="009B2E2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</w:pPr>
            <w:r>
              <w:t>от 3 до 8 лет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  <w:jc w:val="center"/>
            </w:pPr>
            <w:r>
              <w:t>10</w:t>
            </w:r>
          </w:p>
        </w:tc>
      </w:tr>
      <w:tr w:rsidR="007E1C40" w:rsidTr="009B2E2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</w:pPr>
            <w:r>
              <w:t>от 8 до 13 лет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  <w:jc w:val="center"/>
            </w:pPr>
            <w:r>
              <w:t>15</w:t>
            </w:r>
          </w:p>
        </w:tc>
      </w:tr>
      <w:tr w:rsidR="007E1C40" w:rsidTr="009B2E2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</w:pPr>
            <w:r>
              <w:t>от 13 до 18 лет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  <w:jc w:val="center"/>
            </w:pPr>
            <w:r>
              <w:t>20</w:t>
            </w:r>
          </w:p>
        </w:tc>
      </w:tr>
      <w:tr w:rsidR="007E1C40" w:rsidTr="009B2E2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</w:pPr>
            <w:r>
              <w:lastRenderedPageBreak/>
              <w:t>от 18 до 23 лет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  <w:jc w:val="center"/>
            </w:pPr>
            <w:r>
              <w:t>25</w:t>
            </w:r>
          </w:p>
        </w:tc>
      </w:tr>
      <w:tr w:rsidR="007E1C40" w:rsidTr="009B2E2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</w:pPr>
            <w:r>
              <w:t>от 23 лет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E1C40" w:rsidRDefault="007E1C40" w:rsidP="00CD0E21">
            <w:pPr>
              <w:pStyle w:val="ConsPlusNormal"/>
              <w:ind w:firstLine="709"/>
              <w:jc w:val="center"/>
            </w:pPr>
            <w:r>
              <w:t>30</w:t>
            </w:r>
          </w:p>
        </w:tc>
      </w:tr>
    </w:tbl>
    <w:p w:rsidR="007E1C40" w:rsidRDefault="007E1C40" w:rsidP="00CD0E21">
      <w:pPr>
        <w:pStyle w:val="ConsPlusNormal"/>
        <w:ind w:firstLine="709"/>
        <w:jc w:val="both"/>
      </w:pPr>
      <w:r>
        <w:t xml:space="preserve">В стаж для установления надбавки за выслугу лет включаются периоды работы на должностях в органах местного самоуправления, указанных в </w:t>
      </w:r>
      <w:hyperlink w:anchor="P88" w:history="1">
        <w:r w:rsidRPr="007E1C40">
          <w:t>приложении</w:t>
        </w:r>
      </w:hyperlink>
      <w:r w:rsidR="00CD0E21">
        <w:t xml:space="preserve"> №2</w:t>
      </w:r>
      <w:r>
        <w:t xml:space="preserve"> к настоящему решению;</w:t>
      </w:r>
    </w:p>
    <w:p w:rsidR="007E1C40" w:rsidRDefault="007E1C40" w:rsidP="00CD0E21">
      <w:pPr>
        <w:pStyle w:val="ConsPlusNormal"/>
        <w:ind w:firstLine="709"/>
        <w:jc w:val="both"/>
      </w:pPr>
      <w:bookmarkStart w:id="3" w:name="P44"/>
      <w:bookmarkEnd w:id="3"/>
      <w:r>
        <w:t>в) премии по результатам работы - 25% должностного оклада;</w:t>
      </w:r>
    </w:p>
    <w:p w:rsidR="007E1C40" w:rsidRDefault="00F81A5A" w:rsidP="00CD0E21">
      <w:pPr>
        <w:pStyle w:val="ConsPlusNormal"/>
        <w:ind w:firstLine="709"/>
        <w:jc w:val="both"/>
      </w:pPr>
      <w:r>
        <w:t>г</w:t>
      </w:r>
      <w:r w:rsidR="007E1C40">
        <w:t>) ежемесячное денежное поощрение - в размере 1 должностного оклада;</w:t>
      </w:r>
    </w:p>
    <w:p w:rsidR="007E1C40" w:rsidRDefault="00F81A5A" w:rsidP="00CD0E21">
      <w:pPr>
        <w:pStyle w:val="ConsPlusNormal"/>
        <w:ind w:firstLine="709"/>
        <w:jc w:val="both"/>
      </w:pPr>
      <w:proofErr w:type="spellStart"/>
      <w:r>
        <w:t>д</w:t>
      </w:r>
      <w:proofErr w:type="spellEnd"/>
      <w:r w:rsidR="007E1C40">
        <w:t>) единовременная выплата при предоставлении ежегодного оплачиваемого отпуска 1 раз в год - в размере 1 должностного оклада;</w:t>
      </w:r>
    </w:p>
    <w:p w:rsidR="007E1C40" w:rsidRDefault="00F81A5A" w:rsidP="00CD0E21">
      <w:pPr>
        <w:pStyle w:val="ConsPlusNormal"/>
        <w:ind w:firstLine="709"/>
        <w:jc w:val="both"/>
      </w:pPr>
      <w:bookmarkStart w:id="4" w:name="P48"/>
      <w:bookmarkEnd w:id="4"/>
      <w:r>
        <w:t>е</w:t>
      </w:r>
      <w:r w:rsidR="007E1C40">
        <w:t>) материальная помощь, выплачиваемая за счет средств фонда оплаты труда работников, - в размере 1 должностного оклада.</w:t>
      </w:r>
    </w:p>
    <w:p w:rsidR="007E1C40" w:rsidRDefault="007E1C40" w:rsidP="00CD0E21">
      <w:pPr>
        <w:pStyle w:val="ConsPlusNormal"/>
        <w:ind w:firstLine="709"/>
        <w:jc w:val="both"/>
      </w:pPr>
      <w:bookmarkStart w:id="5" w:name="P49"/>
      <w:bookmarkEnd w:id="5"/>
      <w:r>
        <w:t>3.</w:t>
      </w:r>
      <w:r w:rsidR="00444E23">
        <w:t>4</w:t>
      </w:r>
      <w:r>
        <w:t xml:space="preserve">. Установить диспетчерам размер оплаты </w:t>
      </w:r>
      <w:proofErr w:type="gramStart"/>
      <w:r>
        <w:t>за</w:t>
      </w:r>
      <w:proofErr w:type="gramEnd"/>
      <w:r>
        <w:t>:</w:t>
      </w:r>
    </w:p>
    <w:p w:rsidR="007E1C40" w:rsidRDefault="007E1C40" w:rsidP="00CD0E21">
      <w:pPr>
        <w:pStyle w:val="ConsPlusNormal"/>
        <w:ind w:firstLine="709"/>
        <w:jc w:val="both"/>
      </w:pPr>
      <w:r>
        <w:t>а) работу в ночное время - в размере 20 процентов должностного оклада (рассчитанного за час работы) за каждый час работы в ночное время;</w:t>
      </w:r>
    </w:p>
    <w:p w:rsidR="007E1C40" w:rsidRDefault="007E1C40" w:rsidP="00CD0E21">
      <w:pPr>
        <w:pStyle w:val="ConsPlusNormal"/>
        <w:ind w:firstLine="709"/>
        <w:jc w:val="both"/>
      </w:pPr>
      <w:r>
        <w:t>б) работу в выходные и нерабочие праздничные дни - в двойном размере;</w:t>
      </w:r>
    </w:p>
    <w:p w:rsidR="007E1C40" w:rsidRDefault="007E1C40" w:rsidP="00CD0E21">
      <w:pPr>
        <w:pStyle w:val="ConsPlusNormal"/>
        <w:ind w:firstLine="709"/>
        <w:jc w:val="both"/>
      </w:pPr>
      <w:r>
        <w:t>в) сверхурочную работу: за первые два часа работы - в полуторном размере, за последующие часы - в двойном размере.</w:t>
      </w:r>
    </w:p>
    <w:p w:rsidR="007E1C40" w:rsidRDefault="00444E23" w:rsidP="00CD0E21">
      <w:pPr>
        <w:pStyle w:val="ConsPlusNormal"/>
        <w:ind w:firstLine="709"/>
        <w:jc w:val="both"/>
      </w:pPr>
      <w:r>
        <w:t>3.5</w:t>
      </w:r>
      <w:r w:rsidR="007E1C40">
        <w:t>. Производить работникам иные выплаты в пределах установленного фонда оплаты труда.</w:t>
      </w:r>
    </w:p>
    <w:p w:rsidR="007E1C40" w:rsidRPr="00444E23" w:rsidRDefault="00444E23" w:rsidP="00CD0E21">
      <w:pPr>
        <w:pStyle w:val="ConsPlusNormal"/>
        <w:ind w:firstLine="709"/>
        <w:jc w:val="both"/>
      </w:pPr>
      <w:r>
        <w:t>3.6</w:t>
      </w:r>
      <w:r w:rsidR="007E1C40">
        <w:t xml:space="preserve">. Условия выплаты и конкретные размеры ежемесячной надбавки за сложность, напряженность и высокие достижения в труде, предусмотренной </w:t>
      </w:r>
      <w:hyperlink w:anchor="P27" w:history="1">
        <w:r w:rsidR="007E1C40" w:rsidRPr="00444E23">
          <w:t>подпунктом "а" пункта 3</w:t>
        </w:r>
      </w:hyperlink>
      <w:r>
        <w:t>.3</w:t>
      </w:r>
      <w:r w:rsidR="007E1C40" w:rsidRPr="00444E23">
        <w:t xml:space="preserve"> настоящего решения, премий и материальной помощи, предусмотренных </w:t>
      </w:r>
      <w:hyperlink w:anchor="P44" w:history="1">
        <w:r w:rsidR="007E1C40" w:rsidRPr="00444E23">
          <w:t>подпунктами "в"</w:t>
        </w:r>
      </w:hyperlink>
      <w:r w:rsidR="007E1C40" w:rsidRPr="00444E23">
        <w:t xml:space="preserve"> и </w:t>
      </w:r>
      <w:hyperlink w:anchor="P48" w:history="1">
        <w:r w:rsidR="007E1C40" w:rsidRPr="00444E23">
          <w:t>"</w:t>
        </w:r>
        <w:r w:rsidR="00F81A5A">
          <w:t>е</w:t>
        </w:r>
        <w:r w:rsidR="007E1C40" w:rsidRPr="00444E23">
          <w:t>" пункта 3</w:t>
        </w:r>
      </w:hyperlink>
      <w:r>
        <w:t>.3</w:t>
      </w:r>
      <w:r w:rsidR="007E1C40" w:rsidRPr="00444E23">
        <w:t xml:space="preserve"> настоящего решения, устанавливаются распоряжением (приказом) руководителя</w:t>
      </w:r>
      <w:r>
        <w:t xml:space="preserve"> учреждения</w:t>
      </w:r>
      <w:r w:rsidR="007E1C40" w:rsidRPr="00444E23">
        <w:t>.</w:t>
      </w:r>
    </w:p>
    <w:p w:rsidR="007E1C40" w:rsidRDefault="00444E23" w:rsidP="00CD0E21">
      <w:pPr>
        <w:pStyle w:val="ConsPlusNormal"/>
        <w:ind w:firstLine="709"/>
        <w:jc w:val="both"/>
      </w:pPr>
      <w:r>
        <w:t>3.7</w:t>
      </w:r>
      <w:r w:rsidR="007E1C40">
        <w:t xml:space="preserve">. Установить, что при формировании </w:t>
      </w:r>
      <w:proofErr w:type="gramStart"/>
      <w:r w:rsidR="007E1C40">
        <w:t>фонда оплаты труда работников</w:t>
      </w:r>
      <w:r w:rsidR="00F81A5A" w:rsidRPr="00F81A5A">
        <w:rPr>
          <w:szCs w:val="28"/>
        </w:rPr>
        <w:t xml:space="preserve"> </w:t>
      </w:r>
      <w:r w:rsidR="00F81A5A" w:rsidRPr="00444E23">
        <w:rPr>
          <w:szCs w:val="28"/>
        </w:rPr>
        <w:t>общеотраслевых должностей специалистов</w:t>
      </w:r>
      <w:proofErr w:type="gramEnd"/>
      <w:r w:rsidR="00F81A5A" w:rsidRPr="00444E23">
        <w:rPr>
          <w:szCs w:val="28"/>
        </w:rPr>
        <w:t xml:space="preserve"> и служащих</w:t>
      </w:r>
      <w:r w:rsidR="00F81A5A">
        <w:rPr>
          <w:szCs w:val="28"/>
        </w:rPr>
        <w:t xml:space="preserve"> </w:t>
      </w:r>
      <w:r w:rsidR="00F81A5A" w:rsidRPr="00444E23">
        <w:rPr>
          <w:szCs w:val="28"/>
        </w:rPr>
        <w:t xml:space="preserve"> Службы</w:t>
      </w:r>
      <w:r w:rsidR="007E1C40">
        <w:t>, сверх средств, направляемых для выплаты должностных окладов, предусматриваются средства для выплаты (в расчете на год):</w:t>
      </w:r>
    </w:p>
    <w:p w:rsidR="007E1C40" w:rsidRDefault="007E1C40" w:rsidP="00CD0E21">
      <w:pPr>
        <w:pStyle w:val="ConsPlusNormal"/>
        <w:ind w:firstLine="709"/>
        <w:jc w:val="both"/>
      </w:pPr>
      <w:r>
        <w:t>а) ежемесячных надбавок за сложность, напряженност</w:t>
      </w:r>
      <w:r w:rsidR="00F81A5A">
        <w:t xml:space="preserve">ь и высокие достижения в труде, </w:t>
      </w:r>
      <w:r>
        <w:t>- в размере 10 должностных окладов;</w:t>
      </w:r>
    </w:p>
    <w:p w:rsidR="007E1C40" w:rsidRDefault="007E1C40" w:rsidP="00CD0E21">
      <w:pPr>
        <w:pStyle w:val="ConsPlusNormal"/>
        <w:ind w:firstLine="709"/>
        <w:jc w:val="both"/>
      </w:pPr>
      <w:r>
        <w:t>б) ежемесячной надбавки к должностному окладу за выслугу лет - в размере 2 должностных окладов;</w:t>
      </w:r>
    </w:p>
    <w:p w:rsidR="007E1C40" w:rsidRDefault="007E1C40" w:rsidP="00CD0E21">
      <w:pPr>
        <w:pStyle w:val="ConsPlusNormal"/>
        <w:ind w:firstLine="709"/>
        <w:jc w:val="both"/>
      </w:pPr>
      <w:r>
        <w:t>в) премий по результатам работы - в размере 3 должностных окладов;</w:t>
      </w:r>
    </w:p>
    <w:p w:rsidR="007E1C40" w:rsidRDefault="007E1C40" w:rsidP="00CD0E21">
      <w:pPr>
        <w:pStyle w:val="ConsPlusNormal"/>
        <w:ind w:firstLine="709"/>
        <w:jc w:val="both"/>
      </w:pPr>
      <w:r>
        <w:t>г) ежемесячного денежного поощрения - в размере 12 должностных окладов;</w:t>
      </w:r>
    </w:p>
    <w:p w:rsidR="007E1C40" w:rsidRDefault="007E1C40" w:rsidP="00CD0E21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единовременной выплаты при предоставлении ежегодного оплачиваемого отпуска - в размере 1 должностного оклада;</w:t>
      </w:r>
    </w:p>
    <w:p w:rsidR="007E1C40" w:rsidRDefault="007E1C40" w:rsidP="00CD0E21">
      <w:pPr>
        <w:pStyle w:val="ConsPlusNormal"/>
        <w:ind w:firstLine="709"/>
        <w:jc w:val="both"/>
      </w:pPr>
      <w:r>
        <w:t>е) материальной помощи - в размере 1 должностного оклада;</w:t>
      </w:r>
    </w:p>
    <w:p w:rsidR="007E1C40" w:rsidRDefault="007E1C40" w:rsidP="00CD0E21">
      <w:pPr>
        <w:pStyle w:val="ConsPlusNormal"/>
        <w:ind w:firstLine="709"/>
        <w:jc w:val="both"/>
      </w:pPr>
      <w:r>
        <w:lastRenderedPageBreak/>
        <w:t xml:space="preserve">ж) диспетчерам: выплат за работу в ночное время, за работу в выходные и нерабочие праздничные дни и сверхурочную работу - по нормам, установленным </w:t>
      </w:r>
      <w:hyperlink w:anchor="P49" w:history="1">
        <w:r w:rsidRPr="00F81A5A">
          <w:t>пунктом 3.</w:t>
        </w:r>
        <w:r w:rsidR="00F81A5A">
          <w:t>4</w:t>
        </w:r>
      </w:hyperlink>
      <w:r>
        <w:t xml:space="preserve"> настоящего решения.</w:t>
      </w:r>
    </w:p>
    <w:p w:rsidR="007E1C40" w:rsidRDefault="007E1C40" w:rsidP="007E1C40">
      <w:pPr>
        <w:pStyle w:val="ConsPlusNormal"/>
        <w:ind w:firstLine="540"/>
        <w:jc w:val="both"/>
      </w:pPr>
    </w:p>
    <w:p w:rsidR="00470AA8" w:rsidRDefault="00470AA8" w:rsidP="00470AA8">
      <w:pPr>
        <w:pStyle w:val="ConsPlusNormal"/>
        <w:ind w:firstLine="540"/>
        <w:jc w:val="center"/>
        <w:rPr>
          <w:b/>
        </w:rPr>
      </w:pPr>
      <w:r>
        <w:rPr>
          <w:b/>
        </w:rPr>
        <w:t>4. Условия оплаты труда руководителя учреждения, его заместителя и главного бухгалтера</w:t>
      </w:r>
    </w:p>
    <w:p w:rsidR="00470AA8" w:rsidRDefault="00470AA8" w:rsidP="00470AA8">
      <w:pPr>
        <w:pStyle w:val="ConsPlusNormal"/>
        <w:ind w:firstLine="709"/>
        <w:jc w:val="both"/>
        <w:rPr>
          <w:szCs w:val="28"/>
        </w:rPr>
      </w:pPr>
    </w:p>
    <w:p w:rsidR="00470AA8" w:rsidRPr="00470AA8" w:rsidRDefault="00470AA8" w:rsidP="00470AA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470AA8">
        <w:rPr>
          <w:szCs w:val="28"/>
        </w:rPr>
        <w:t>1. Заработная плата руководителя учреждения</w:t>
      </w:r>
      <w:r>
        <w:rPr>
          <w:szCs w:val="28"/>
        </w:rPr>
        <w:t xml:space="preserve"> его заместителя</w:t>
      </w:r>
      <w:r w:rsidRPr="00470AA8">
        <w:rPr>
          <w:szCs w:val="28"/>
        </w:rPr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470AA8" w:rsidRPr="00470AA8" w:rsidRDefault="00C75975" w:rsidP="00470AA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470AA8" w:rsidRPr="00470AA8">
        <w:rPr>
          <w:szCs w:val="28"/>
        </w:rPr>
        <w:t xml:space="preserve">2. Должностной оклад руководителя учреждения, определяемый трудовым договором, устанавливается  Главой  </w:t>
      </w:r>
      <w:r w:rsidR="00470AA8">
        <w:rPr>
          <w:szCs w:val="28"/>
        </w:rPr>
        <w:t>Южского</w:t>
      </w:r>
      <w:r w:rsidR="00470AA8" w:rsidRPr="00470AA8">
        <w:rPr>
          <w:szCs w:val="28"/>
        </w:rPr>
        <w:t xml:space="preserve"> муниципального района.</w:t>
      </w:r>
    </w:p>
    <w:p w:rsidR="00470AA8" w:rsidRPr="00470AA8" w:rsidRDefault="00C75975" w:rsidP="00470AA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470AA8" w:rsidRPr="00470AA8">
        <w:rPr>
          <w:szCs w:val="28"/>
        </w:rPr>
        <w:t>3. Предельный уровень соотношения среднемесячной заработной платы руководителя</w:t>
      </w:r>
      <w:r w:rsidR="00470AA8">
        <w:rPr>
          <w:szCs w:val="28"/>
        </w:rPr>
        <w:t xml:space="preserve"> учреждения,</w:t>
      </w:r>
      <w:r w:rsidR="00470AA8" w:rsidRPr="00470AA8">
        <w:rPr>
          <w:szCs w:val="28"/>
        </w:rPr>
        <w:t xml:space="preserve"> </w:t>
      </w:r>
      <w:r w:rsidR="00470AA8">
        <w:rPr>
          <w:szCs w:val="28"/>
        </w:rPr>
        <w:t xml:space="preserve">его заместителя </w:t>
      </w:r>
      <w:r w:rsidR="00470AA8" w:rsidRPr="00470AA8">
        <w:rPr>
          <w:szCs w:val="28"/>
        </w:rPr>
        <w:t xml:space="preserve">и главного бухгалтера </w:t>
      </w:r>
      <w:r w:rsidR="00470AA8">
        <w:rPr>
          <w:szCs w:val="28"/>
        </w:rPr>
        <w:t>Службы</w:t>
      </w:r>
      <w:r w:rsidR="00470AA8" w:rsidRPr="00470AA8">
        <w:rPr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470AA8">
        <w:rPr>
          <w:szCs w:val="28"/>
        </w:rPr>
        <w:t>Службы</w:t>
      </w:r>
      <w:r w:rsidR="00470AA8" w:rsidRPr="00470AA8">
        <w:rPr>
          <w:szCs w:val="28"/>
        </w:rPr>
        <w:t xml:space="preserve"> (без учета заработной платы </w:t>
      </w:r>
      <w:r w:rsidR="00470AA8">
        <w:rPr>
          <w:szCs w:val="28"/>
        </w:rPr>
        <w:t>руководителя учреждения, его заместителя</w:t>
      </w:r>
      <w:r w:rsidR="00470AA8" w:rsidRPr="00470AA8">
        <w:rPr>
          <w:szCs w:val="28"/>
        </w:rPr>
        <w:t xml:space="preserve"> и главного бухгалтера) устанавливается в кратности от 1 до </w:t>
      </w:r>
      <w:r>
        <w:rPr>
          <w:szCs w:val="28"/>
        </w:rPr>
        <w:t>3</w:t>
      </w:r>
      <w:r w:rsidR="00470AA8" w:rsidRPr="00470AA8">
        <w:rPr>
          <w:szCs w:val="28"/>
        </w:rPr>
        <w:t>.</w:t>
      </w:r>
    </w:p>
    <w:p w:rsidR="00470AA8" w:rsidRPr="00470AA8" w:rsidRDefault="00470AA8" w:rsidP="00470AA8">
      <w:pPr>
        <w:pStyle w:val="ConsPlusNormal"/>
        <w:ind w:firstLine="709"/>
        <w:jc w:val="both"/>
        <w:rPr>
          <w:szCs w:val="28"/>
        </w:rPr>
      </w:pPr>
      <w:proofErr w:type="gramStart"/>
      <w:r w:rsidRPr="00470AA8">
        <w:rPr>
          <w:szCs w:val="28"/>
        </w:rPr>
        <w:t>Определение среднемесячной заработной платы руководителя</w:t>
      </w:r>
      <w:r>
        <w:rPr>
          <w:szCs w:val="28"/>
        </w:rPr>
        <w:t xml:space="preserve"> учреждения</w:t>
      </w:r>
      <w:r w:rsidRPr="00470AA8">
        <w:rPr>
          <w:szCs w:val="28"/>
        </w:rPr>
        <w:t xml:space="preserve"> </w:t>
      </w:r>
      <w:r>
        <w:rPr>
          <w:szCs w:val="28"/>
        </w:rPr>
        <w:t>Службы</w:t>
      </w:r>
      <w:r w:rsidRPr="00470AA8">
        <w:rPr>
          <w:szCs w:val="28"/>
        </w:rPr>
        <w:t xml:space="preserve"> и среднемесячной заработной платы работников </w:t>
      </w:r>
      <w:r>
        <w:rPr>
          <w:szCs w:val="28"/>
        </w:rPr>
        <w:t>Службы</w:t>
      </w:r>
      <w:r w:rsidRPr="00470AA8">
        <w:rPr>
          <w:szCs w:val="28"/>
        </w:rPr>
        <w:t xml:space="preserve"> (без учета заработной платы руководителя</w:t>
      </w:r>
      <w:r>
        <w:rPr>
          <w:szCs w:val="28"/>
        </w:rPr>
        <w:t xml:space="preserve"> учреждения,</w:t>
      </w:r>
      <w:r w:rsidRPr="00470AA8">
        <w:rPr>
          <w:szCs w:val="28"/>
        </w:rPr>
        <w:t xml:space="preserve"> </w:t>
      </w:r>
      <w:r>
        <w:rPr>
          <w:szCs w:val="28"/>
        </w:rPr>
        <w:t xml:space="preserve">его заместителя </w:t>
      </w:r>
      <w:r w:rsidRPr="00470AA8">
        <w:rPr>
          <w:szCs w:val="28"/>
        </w:rPr>
        <w:t xml:space="preserve">и главного бухгалтера </w:t>
      </w:r>
      <w:r>
        <w:rPr>
          <w:szCs w:val="28"/>
        </w:rPr>
        <w:t>Службы</w:t>
      </w:r>
      <w:r w:rsidRPr="00470AA8">
        <w:rPr>
          <w:szCs w:val="28"/>
        </w:rPr>
        <w:t xml:space="preserve">), формируемой за счет все источников финансового обеспечения, рассчитывается за календарный год и определяется путем деления среднемесячной заработной платы </w:t>
      </w:r>
      <w:r w:rsidR="00C75975" w:rsidRPr="00470AA8">
        <w:rPr>
          <w:szCs w:val="28"/>
        </w:rPr>
        <w:t>руководителя</w:t>
      </w:r>
      <w:r w:rsidR="00C75975">
        <w:rPr>
          <w:szCs w:val="28"/>
        </w:rPr>
        <w:t xml:space="preserve"> учреждения,</w:t>
      </w:r>
      <w:r w:rsidR="00C75975" w:rsidRPr="00470AA8">
        <w:rPr>
          <w:szCs w:val="28"/>
        </w:rPr>
        <w:t xml:space="preserve"> </w:t>
      </w:r>
      <w:r w:rsidR="00C75975">
        <w:rPr>
          <w:szCs w:val="28"/>
        </w:rPr>
        <w:t xml:space="preserve">его заместителя </w:t>
      </w:r>
      <w:r w:rsidR="00C75975" w:rsidRPr="00470AA8">
        <w:rPr>
          <w:szCs w:val="28"/>
        </w:rPr>
        <w:t xml:space="preserve">и главного бухгалтера </w:t>
      </w:r>
      <w:r w:rsidR="00C75975">
        <w:rPr>
          <w:szCs w:val="28"/>
        </w:rPr>
        <w:t>Службы</w:t>
      </w:r>
      <w:r w:rsidR="00C75975" w:rsidRPr="00470AA8">
        <w:rPr>
          <w:szCs w:val="28"/>
        </w:rPr>
        <w:t xml:space="preserve"> </w:t>
      </w:r>
      <w:r w:rsidRPr="00470AA8">
        <w:rPr>
          <w:szCs w:val="28"/>
        </w:rPr>
        <w:t xml:space="preserve">на среднемесячную заработную плату работников </w:t>
      </w:r>
      <w:r w:rsidR="00C75975">
        <w:rPr>
          <w:szCs w:val="28"/>
        </w:rPr>
        <w:t>Служб</w:t>
      </w:r>
      <w:r w:rsidR="00722E7C">
        <w:rPr>
          <w:szCs w:val="28"/>
        </w:rPr>
        <w:t>ы</w:t>
      </w:r>
      <w:r w:rsidRPr="00470AA8">
        <w:rPr>
          <w:szCs w:val="28"/>
        </w:rPr>
        <w:t xml:space="preserve"> (без учета заработной</w:t>
      </w:r>
      <w:proofErr w:type="gramEnd"/>
      <w:r w:rsidRPr="00470AA8">
        <w:rPr>
          <w:szCs w:val="28"/>
        </w:rPr>
        <w:t xml:space="preserve"> платы </w:t>
      </w:r>
      <w:r w:rsidR="00CD0E21">
        <w:rPr>
          <w:szCs w:val="28"/>
        </w:rPr>
        <w:t>руководителя учреждения, его заместителя</w:t>
      </w:r>
      <w:r w:rsidRPr="00470AA8">
        <w:rPr>
          <w:szCs w:val="28"/>
        </w:rPr>
        <w:t xml:space="preserve"> и главного бухгалтера).</w:t>
      </w:r>
      <w:r w:rsidR="00C75975">
        <w:rPr>
          <w:szCs w:val="28"/>
        </w:rPr>
        <w:t xml:space="preserve"> </w:t>
      </w:r>
      <w:r w:rsidRPr="00470AA8">
        <w:rPr>
          <w:szCs w:val="28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470AA8" w:rsidRPr="00470AA8" w:rsidRDefault="00C75975" w:rsidP="00470AA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470AA8" w:rsidRPr="00470AA8">
        <w:rPr>
          <w:szCs w:val="28"/>
        </w:rPr>
        <w:t xml:space="preserve">4. Должностной оклад </w:t>
      </w:r>
      <w:r>
        <w:rPr>
          <w:szCs w:val="28"/>
        </w:rPr>
        <w:t xml:space="preserve">заместителя руководителя учреждения и </w:t>
      </w:r>
      <w:r w:rsidR="00470AA8" w:rsidRPr="00470AA8">
        <w:rPr>
          <w:szCs w:val="28"/>
        </w:rPr>
        <w:t>главного бухгалтера учреждени</w:t>
      </w:r>
      <w:r>
        <w:rPr>
          <w:szCs w:val="28"/>
        </w:rPr>
        <w:t>я</w:t>
      </w:r>
      <w:r w:rsidR="00470AA8" w:rsidRPr="00470AA8">
        <w:rPr>
          <w:szCs w:val="28"/>
        </w:rPr>
        <w:t xml:space="preserve"> устанавливаются руководителем  учреждения на</w:t>
      </w:r>
      <w:r w:rsidR="00722E7C">
        <w:rPr>
          <w:szCs w:val="28"/>
        </w:rPr>
        <w:t xml:space="preserve"> </w:t>
      </w:r>
      <w:r>
        <w:rPr>
          <w:szCs w:val="28"/>
        </w:rPr>
        <w:t>10 -</w:t>
      </w:r>
      <w:r w:rsidR="00470AA8" w:rsidRPr="00470AA8">
        <w:rPr>
          <w:szCs w:val="28"/>
        </w:rPr>
        <w:t xml:space="preserve"> </w:t>
      </w:r>
      <w:r>
        <w:rPr>
          <w:szCs w:val="28"/>
        </w:rPr>
        <w:t>3</w:t>
      </w:r>
      <w:r w:rsidR="00470AA8" w:rsidRPr="00470AA8">
        <w:rPr>
          <w:szCs w:val="28"/>
        </w:rPr>
        <w:t>0 процентов ниже должностного оклада руководителя учреждения.</w:t>
      </w:r>
    </w:p>
    <w:p w:rsidR="00C75975" w:rsidRDefault="00470AA8" w:rsidP="008072AE">
      <w:pPr>
        <w:shd w:val="clear" w:color="auto" w:fill="FFFFFF"/>
        <w:ind w:firstLine="709"/>
        <w:jc w:val="both"/>
        <w:rPr>
          <w:szCs w:val="28"/>
        </w:rPr>
      </w:pPr>
      <w:r w:rsidRPr="00470AA8">
        <w:rPr>
          <w:szCs w:val="28"/>
        </w:rPr>
        <w:t xml:space="preserve"> </w:t>
      </w:r>
      <w:r w:rsidR="00C75975">
        <w:rPr>
          <w:szCs w:val="28"/>
        </w:rPr>
        <w:t>4.</w:t>
      </w:r>
      <w:r w:rsidRPr="00470AA8">
        <w:rPr>
          <w:szCs w:val="28"/>
        </w:rPr>
        <w:t xml:space="preserve">5. </w:t>
      </w:r>
      <w:r w:rsidR="00C75975" w:rsidRPr="00470AA8">
        <w:rPr>
          <w:szCs w:val="28"/>
        </w:rPr>
        <w:t xml:space="preserve">Выплаты стимулирующего характера </w:t>
      </w:r>
      <w:r w:rsidR="00C75975">
        <w:rPr>
          <w:szCs w:val="28"/>
        </w:rPr>
        <w:t>руководителю учреждения</w:t>
      </w:r>
      <w:r w:rsidR="00C75975" w:rsidRPr="00470AA8">
        <w:rPr>
          <w:szCs w:val="28"/>
        </w:rPr>
        <w:t xml:space="preserve"> устанавливается </w:t>
      </w:r>
      <w:r w:rsidR="00C75975" w:rsidRPr="00470AA8">
        <w:rPr>
          <w:color w:val="000000"/>
          <w:spacing w:val="-3"/>
          <w:szCs w:val="28"/>
        </w:rPr>
        <w:t xml:space="preserve">по распоряжению Главы </w:t>
      </w:r>
      <w:r w:rsidR="008E1F97">
        <w:rPr>
          <w:color w:val="000000"/>
          <w:spacing w:val="-3"/>
          <w:szCs w:val="28"/>
        </w:rPr>
        <w:t>Южского</w:t>
      </w:r>
      <w:r w:rsidR="00C75975" w:rsidRPr="00470AA8">
        <w:rPr>
          <w:color w:val="000000"/>
          <w:spacing w:val="-3"/>
          <w:szCs w:val="28"/>
        </w:rPr>
        <w:t xml:space="preserve"> муниципального района</w:t>
      </w:r>
      <w:r w:rsidR="008E1F97">
        <w:rPr>
          <w:color w:val="000000"/>
          <w:spacing w:val="-3"/>
          <w:szCs w:val="28"/>
        </w:rPr>
        <w:t>, компенсационного характера</w:t>
      </w:r>
      <w:r w:rsidR="00C75975" w:rsidRPr="00470AA8">
        <w:rPr>
          <w:szCs w:val="28"/>
        </w:rPr>
        <w:t xml:space="preserve"> в соответствии с перечнем выплат компенсационного характера.</w:t>
      </w:r>
    </w:p>
    <w:p w:rsidR="00BB60DA" w:rsidRDefault="00BB60DA" w:rsidP="008072AE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 достижении высоких результатов в трудовой деятельности и при наличии экономии фонда оплаты труда по распоряжению </w:t>
      </w:r>
      <w:r w:rsidRPr="00470AA8">
        <w:rPr>
          <w:color w:val="000000"/>
          <w:spacing w:val="-3"/>
          <w:szCs w:val="28"/>
        </w:rPr>
        <w:t xml:space="preserve">Главы </w:t>
      </w:r>
      <w:r>
        <w:rPr>
          <w:color w:val="000000"/>
          <w:spacing w:val="-3"/>
          <w:szCs w:val="28"/>
        </w:rPr>
        <w:t>Южского</w:t>
      </w:r>
      <w:r w:rsidRPr="00470AA8">
        <w:rPr>
          <w:color w:val="000000"/>
          <w:spacing w:val="-3"/>
          <w:szCs w:val="28"/>
        </w:rPr>
        <w:t xml:space="preserve"> муниципального района</w:t>
      </w:r>
      <w:r>
        <w:rPr>
          <w:color w:val="000000"/>
          <w:spacing w:val="-3"/>
          <w:szCs w:val="28"/>
        </w:rPr>
        <w:t xml:space="preserve"> руководителю учреждения может выплачиваться </w:t>
      </w:r>
      <w:r>
        <w:rPr>
          <w:color w:val="000000"/>
          <w:spacing w:val="-3"/>
          <w:szCs w:val="28"/>
        </w:rPr>
        <w:lastRenderedPageBreak/>
        <w:t xml:space="preserve">премия </w:t>
      </w:r>
      <w:r w:rsidR="008072AE">
        <w:rPr>
          <w:color w:val="000000"/>
          <w:spacing w:val="-3"/>
          <w:szCs w:val="28"/>
        </w:rPr>
        <w:t>по итог</w:t>
      </w:r>
      <w:r w:rsidR="00AC6079">
        <w:rPr>
          <w:color w:val="000000"/>
          <w:spacing w:val="-3"/>
          <w:szCs w:val="28"/>
        </w:rPr>
        <w:t>а</w:t>
      </w:r>
      <w:r w:rsidR="008072AE">
        <w:rPr>
          <w:color w:val="000000"/>
          <w:spacing w:val="-3"/>
          <w:szCs w:val="28"/>
        </w:rPr>
        <w:t>м работы за квартала в размере до 75 процентов должностного оклада руководителя учреждения.</w:t>
      </w:r>
      <w:proofErr w:type="gramEnd"/>
    </w:p>
    <w:p w:rsidR="00470AA8" w:rsidRPr="00470AA8" w:rsidRDefault="00470AA8" w:rsidP="008072AE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 w:rsidRPr="00470AA8">
        <w:rPr>
          <w:color w:val="000000"/>
          <w:spacing w:val="-3"/>
          <w:szCs w:val="28"/>
        </w:rPr>
        <w:t xml:space="preserve">Материальная помощь руководителю учреждения предоставляется на основании его заявления по распоряжению Главы </w:t>
      </w:r>
      <w:r w:rsidR="008E1F97">
        <w:rPr>
          <w:color w:val="000000"/>
          <w:spacing w:val="-3"/>
          <w:szCs w:val="28"/>
        </w:rPr>
        <w:t xml:space="preserve">Южского </w:t>
      </w:r>
      <w:r w:rsidRPr="00470AA8">
        <w:rPr>
          <w:color w:val="000000"/>
          <w:spacing w:val="-3"/>
          <w:szCs w:val="28"/>
        </w:rPr>
        <w:t xml:space="preserve"> муниципального района:</w:t>
      </w:r>
    </w:p>
    <w:p w:rsidR="00470AA8" w:rsidRPr="00470AA8" w:rsidRDefault="00470AA8" w:rsidP="008072AE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 w:rsidRPr="00470AA8">
        <w:rPr>
          <w:color w:val="000000"/>
          <w:spacing w:val="-3"/>
          <w:szCs w:val="28"/>
        </w:rPr>
        <w:t xml:space="preserve">           - при предоставлении ежегодного оплачиваемого отпуска в размере</w:t>
      </w:r>
      <w:r w:rsidR="00722E7C">
        <w:rPr>
          <w:color w:val="000000"/>
          <w:spacing w:val="-3"/>
          <w:szCs w:val="28"/>
        </w:rPr>
        <w:t xml:space="preserve"> одного</w:t>
      </w:r>
      <w:r w:rsidRPr="00470AA8">
        <w:rPr>
          <w:color w:val="000000"/>
          <w:spacing w:val="-3"/>
          <w:szCs w:val="28"/>
        </w:rPr>
        <w:t xml:space="preserve"> должностного оклада</w:t>
      </w:r>
      <w:r w:rsidR="008E1F97">
        <w:rPr>
          <w:color w:val="000000"/>
          <w:spacing w:val="-3"/>
          <w:szCs w:val="28"/>
        </w:rPr>
        <w:t>.</w:t>
      </w:r>
    </w:p>
    <w:p w:rsidR="00470AA8" w:rsidRPr="00470AA8" w:rsidRDefault="00470AA8" w:rsidP="008072AE">
      <w:pPr>
        <w:pStyle w:val="ConsPlusNormal"/>
        <w:ind w:firstLine="709"/>
        <w:jc w:val="both"/>
        <w:rPr>
          <w:color w:val="000000"/>
          <w:spacing w:val="-3"/>
          <w:szCs w:val="28"/>
        </w:rPr>
      </w:pPr>
      <w:r w:rsidRPr="00470AA8">
        <w:rPr>
          <w:color w:val="000000"/>
          <w:spacing w:val="-3"/>
          <w:szCs w:val="28"/>
        </w:rPr>
        <w:t xml:space="preserve">Заявление об оказании материальной помощи руководителю учреждения направляется Главе </w:t>
      </w:r>
      <w:r w:rsidR="008E1F97">
        <w:rPr>
          <w:color w:val="000000"/>
          <w:spacing w:val="-3"/>
          <w:szCs w:val="28"/>
        </w:rPr>
        <w:t>Южского</w:t>
      </w:r>
      <w:r w:rsidRPr="00470AA8">
        <w:rPr>
          <w:color w:val="000000"/>
          <w:spacing w:val="-3"/>
          <w:szCs w:val="28"/>
        </w:rPr>
        <w:t xml:space="preserve"> муниципального района</w:t>
      </w:r>
      <w:r w:rsidR="008E1F97">
        <w:rPr>
          <w:color w:val="000000"/>
          <w:spacing w:val="-3"/>
          <w:szCs w:val="28"/>
        </w:rPr>
        <w:t>.</w:t>
      </w:r>
    </w:p>
    <w:p w:rsidR="003B30FE" w:rsidRDefault="008E1F97" w:rsidP="003B30F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072AE">
        <w:rPr>
          <w:szCs w:val="28"/>
        </w:rPr>
        <w:t>6. Аналогичные в</w:t>
      </w:r>
      <w:r w:rsidR="008072AE" w:rsidRPr="00470AA8">
        <w:rPr>
          <w:szCs w:val="28"/>
        </w:rPr>
        <w:t xml:space="preserve">ыплаты </w:t>
      </w:r>
      <w:r w:rsidR="008072AE">
        <w:rPr>
          <w:szCs w:val="28"/>
        </w:rPr>
        <w:t xml:space="preserve">(указанные в пункте 4.5.) </w:t>
      </w:r>
      <w:r w:rsidR="00470AA8" w:rsidRPr="00470AA8">
        <w:rPr>
          <w:szCs w:val="28"/>
        </w:rPr>
        <w:t xml:space="preserve"> стимулирующего характера для</w:t>
      </w:r>
      <w:r>
        <w:rPr>
          <w:szCs w:val="28"/>
        </w:rPr>
        <w:t xml:space="preserve"> заместителя руководителя </w:t>
      </w:r>
      <w:r w:rsidR="008072AE">
        <w:rPr>
          <w:szCs w:val="28"/>
        </w:rPr>
        <w:t xml:space="preserve">учреждения </w:t>
      </w:r>
      <w:r>
        <w:rPr>
          <w:szCs w:val="28"/>
        </w:rPr>
        <w:t xml:space="preserve">и </w:t>
      </w:r>
      <w:r w:rsidR="00470AA8" w:rsidRPr="00470AA8">
        <w:rPr>
          <w:szCs w:val="28"/>
        </w:rPr>
        <w:t xml:space="preserve"> главного бухгалтера устанавлива</w:t>
      </w:r>
      <w:r w:rsidR="00AC6079">
        <w:rPr>
          <w:szCs w:val="28"/>
        </w:rPr>
        <w:t>ю</w:t>
      </w:r>
      <w:r w:rsidR="00470AA8" w:rsidRPr="00470AA8">
        <w:rPr>
          <w:szCs w:val="28"/>
        </w:rPr>
        <w:t>тся руководителем учреждения.</w:t>
      </w:r>
    </w:p>
    <w:p w:rsidR="003B30FE" w:rsidRDefault="008072AE" w:rsidP="003B30FE">
      <w:pPr>
        <w:pStyle w:val="ConsPlusNormal"/>
        <w:ind w:firstLine="709"/>
        <w:jc w:val="both"/>
      </w:pPr>
      <w:r>
        <w:t>4.7.</w:t>
      </w:r>
      <w:r w:rsidR="003B30FE" w:rsidRPr="003B30FE">
        <w:t xml:space="preserve"> </w:t>
      </w:r>
      <w:r w:rsidR="003B30FE">
        <w:t xml:space="preserve">Планирование средств фонда заработной платы на </w:t>
      </w:r>
      <w:r w:rsidR="003B30FE" w:rsidRPr="00470AA8">
        <w:rPr>
          <w:szCs w:val="28"/>
        </w:rPr>
        <w:t>руководителя</w:t>
      </w:r>
      <w:r w:rsidR="003B30FE">
        <w:rPr>
          <w:szCs w:val="28"/>
        </w:rPr>
        <w:t xml:space="preserve"> учреждения,</w:t>
      </w:r>
      <w:r w:rsidR="003B30FE" w:rsidRPr="00470AA8">
        <w:rPr>
          <w:szCs w:val="28"/>
        </w:rPr>
        <w:t xml:space="preserve"> </w:t>
      </w:r>
      <w:r w:rsidR="003B30FE">
        <w:rPr>
          <w:szCs w:val="28"/>
        </w:rPr>
        <w:t xml:space="preserve">его заместителя </w:t>
      </w:r>
      <w:r w:rsidR="003B30FE" w:rsidRPr="00470AA8">
        <w:rPr>
          <w:szCs w:val="28"/>
        </w:rPr>
        <w:t xml:space="preserve">и главного бухгалтера </w:t>
      </w:r>
      <w:r w:rsidR="003B30FE">
        <w:rPr>
          <w:szCs w:val="28"/>
        </w:rPr>
        <w:t>Службы</w:t>
      </w:r>
      <w:r w:rsidR="003B30FE" w:rsidRPr="00470AA8">
        <w:rPr>
          <w:szCs w:val="28"/>
        </w:rPr>
        <w:t xml:space="preserve"> </w:t>
      </w:r>
      <w:r w:rsidR="003B30FE">
        <w:t>осуществляется из расчета тринадцат</w:t>
      </w:r>
      <w:r w:rsidR="00722E7C">
        <w:t>и должностных</w:t>
      </w:r>
      <w:r w:rsidR="003B30FE">
        <w:t xml:space="preserve"> окладов в год.</w:t>
      </w:r>
    </w:p>
    <w:p w:rsidR="00470AA8" w:rsidRPr="00470AA8" w:rsidRDefault="00470AA8" w:rsidP="00470AA8">
      <w:pPr>
        <w:pStyle w:val="ConsPlusNormal"/>
        <w:ind w:firstLine="709"/>
        <w:jc w:val="both"/>
      </w:pPr>
    </w:p>
    <w:p w:rsidR="00321A22" w:rsidRPr="004A3B17" w:rsidRDefault="00321A22" w:rsidP="00321A22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8072AE" w:rsidRDefault="008072AE" w:rsidP="009E3C92">
      <w:pPr>
        <w:spacing w:after="1" w:line="280" w:lineRule="atLeast"/>
        <w:jc w:val="right"/>
      </w:pPr>
    </w:p>
    <w:p w:rsidR="008072AE" w:rsidRDefault="008072AE" w:rsidP="009E3C92">
      <w:pPr>
        <w:spacing w:after="1" w:line="280" w:lineRule="atLeast"/>
        <w:jc w:val="right"/>
      </w:pPr>
    </w:p>
    <w:p w:rsidR="008072AE" w:rsidRDefault="008072AE" w:rsidP="009E3C92">
      <w:pPr>
        <w:spacing w:after="1" w:line="280" w:lineRule="atLeast"/>
        <w:jc w:val="right"/>
      </w:pPr>
    </w:p>
    <w:p w:rsidR="008072AE" w:rsidRDefault="008072AE" w:rsidP="009E3C92">
      <w:pPr>
        <w:spacing w:after="1" w:line="280" w:lineRule="atLeast"/>
        <w:jc w:val="right"/>
      </w:pPr>
    </w:p>
    <w:p w:rsidR="008072AE" w:rsidRDefault="008072AE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722E7C" w:rsidRDefault="00722E7C" w:rsidP="009E3C92">
      <w:pPr>
        <w:spacing w:after="1" w:line="280" w:lineRule="atLeast"/>
        <w:jc w:val="right"/>
      </w:pPr>
    </w:p>
    <w:p w:rsidR="00AC6079" w:rsidRDefault="00AC6079" w:rsidP="009E3C92">
      <w:pPr>
        <w:spacing w:after="1" w:line="280" w:lineRule="atLeast"/>
        <w:jc w:val="right"/>
      </w:pPr>
    </w:p>
    <w:p w:rsidR="00AC6079" w:rsidRDefault="00AC6079" w:rsidP="009E3C92">
      <w:pPr>
        <w:spacing w:after="1" w:line="280" w:lineRule="atLeast"/>
        <w:jc w:val="right"/>
      </w:pPr>
    </w:p>
    <w:p w:rsidR="009E3C92" w:rsidRDefault="009E3C92" w:rsidP="009E3C92">
      <w:pPr>
        <w:spacing w:after="1" w:line="280" w:lineRule="atLeast"/>
        <w:jc w:val="right"/>
      </w:pPr>
      <w:r>
        <w:t>Приложение №1 к Положению</w:t>
      </w:r>
    </w:p>
    <w:p w:rsidR="009E3C92" w:rsidRPr="009E3C92" w:rsidRDefault="009E3C92" w:rsidP="009E3C92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9E3C92" w:rsidRPr="009E3C92" w:rsidRDefault="009E3C92" w:rsidP="009E3C92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9E3C92" w:rsidRPr="009E3C92" w:rsidRDefault="009E3C92" w:rsidP="009E3C92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9E3C92" w:rsidRPr="009E3C92" w:rsidRDefault="009E3C92" w:rsidP="009E3C92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9E3C92" w:rsidRPr="009E3C92" w:rsidRDefault="009E3C92" w:rsidP="009E3C92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Южского</w:t>
      </w:r>
    </w:p>
    <w:p w:rsidR="009E3C92" w:rsidRPr="009E3C92" w:rsidRDefault="009E3C92" w:rsidP="009E3C92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9E3C92" w:rsidRDefault="009E3C92" w:rsidP="009E3C92">
      <w:pPr>
        <w:spacing w:after="1" w:line="280" w:lineRule="atLeast"/>
        <w:jc w:val="right"/>
      </w:pPr>
    </w:p>
    <w:p w:rsidR="009E3C92" w:rsidRPr="009E3C92" w:rsidRDefault="009E3C92" w:rsidP="009E3C92">
      <w:pPr>
        <w:spacing w:after="1" w:line="280" w:lineRule="atLeast"/>
        <w:jc w:val="right"/>
      </w:pPr>
    </w:p>
    <w:p w:rsidR="009E3C92" w:rsidRPr="009E3C92" w:rsidRDefault="009E3C92" w:rsidP="009E3C92">
      <w:pPr>
        <w:spacing w:after="1" w:line="280" w:lineRule="atLeast"/>
        <w:jc w:val="center"/>
        <w:rPr>
          <w:b/>
        </w:rPr>
      </w:pPr>
      <w:r w:rsidRPr="009E3C92">
        <w:rPr>
          <w:b/>
        </w:rPr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7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2"/>
        <w:gridCol w:w="3288"/>
      </w:tblGrid>
      <w:tr w:rsidR="009E3C92" w:rsidTr="009B2E25"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9E3C92" w:rsidRDefault="009E3C92" w:rsidP="009B2E25">
            <w:pPr>
              <w:spacing w:after="1" w:line="280" w:lineRule="atLeast"/>
              <w:jc w:val="center"/>
            </w:pPr>
            <w:r>
              <w:t>Перечень должностей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E3C92" w:rsidRDefault="009E3C92" w:rsidP="009B2E25">
            <w:pPr>
              <w:spacing w:after="1" w:line="280" w:lineRule="atLeast"/>
              <w:jc w:val="center"/>
            </w:pPr>
            <w:r>
              <w:t>Рекомендуемый размер оклада (должностного оклада), рублей</w:t>
            </w: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9E3C92" w:rsidRDefault="009E3C92" w:rsidP="009E3C92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первого уровня", уборщица, курьер, электрик, подсобный рабочий, разнорабочий, дворник: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не более 2065</w:t>
            </w: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не более 2091</w:t>
            </w: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второго уровня"</w:t>
            </w:r>
            <w:r w:rsidR="004A3B17">
              <w:t>, старший водитель, водитель</w:t>
            </w:r>
            <w:r>
              <w:t>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не более 4327</w:t>
            </w: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9E3C92" w:rsidRDefault="009E3C92" w:rsidP="004A3B17">
            <w:pPr>
              <w:spacing w:after="1" w:line="280" w:lineRule="atLeast"/>
              <w:jc w:val="both"/>
            </w:pPr>
            <w:r>
              <w:t>не более 4</w:t>
            </w:r>
            <w:r w:rsidR="004A3B17">
              <w:t>3</w:t>
            </w:r>
            <w:r>
              <w:t>43</w:t>
            </w: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- 3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не более 4374</w:t>
            </w:r>
          </w:p>
        </w:tc>
      </w:tr>
      <w:tr w:rsidR="009E3C92" w:rsidTr="009B2E25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lastRenderedPageBreak/>
              <w:t>- 4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9E3C92" w:rsidRDefault="009E3C92" w:rsidP="009B2E25">
            <w:pPr>
              <w:spacing w:after="1" w:line="280" w:lineRule="atLeast"/>
              <w:jc w:val="both"/>
            </w:pPr>
            <w:r>
              <w:t>не более 4509</w:t>
            </w:r>
          </w:p>
        </w:tc>
      </w:tr>
    </w:tbl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9E3C92" w:rsidRDefault="009E3C92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1A44E8">
      <w:pPr>
        <w:ind w:firstLine="709"/>
        <w:jc w:val="both"/>
        <w:rPr>
          <w:b/>
          <w:szCs w:val="28"/>
        </w:rPr>
      </w:pPr>
    </w:p>
    <w:p w:rsidR="008E1F97" w:rsidRDefault="008E1F97" w:rsidP="008E1F97">
      <w:pPr>
        <w:spacing w:after="1" w:line="280" w:lineRule="atLeast"/>
        <w:jc w:val="right"/>
      </w:pPr>
      <w:r>
        <w:t>Приложение № 2 к Положению</w:t>
      </w:r>
    </w:p>
    <w:p w:rsidR="008E1F97" w:rsidRPr="009E3C92" w:rsidRDefault="008E1F97" w:rsidP="008E1F97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8E1F97" w:rsidRPr="009E3C92" w:rsidRDefault="008E1F97" w:rsidP="008E1F97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8E1F97" w:rsidRPr="009E3C92" w:rsidRDefault="008E1F97" w:rsidP="008E1F97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8E1F97" w:rsidRPr="009E3C92" w:rsidRDefault="008E1F97" w:rsidP="008E1F97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8E1F97" w:rsidRPr="009E3C92" w:rsidRDefault="008E1F97" w:rsidP="008E1F97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Южского</w:t>
      </w:r>
    </w:p>
    <w:p w:rsidR="008E1F97" w:rsidRPr="009E3C92" w:rsidRDefault="008E1F97" w:rsidP="008E1F97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8E1F97" w:rsidRDefault="008E1F97" w:rsidP="008E1F97">
      <w:pPr>
        <w:ind w:firstLine="709"/>
        <w:jc w:val="center"/>
        <w:rPr>
          <w:szCs w:val="28"/>
        </w:rPr>
      </w:pPr>
    </w:p>
    <w:p w:rsidR="008E1F97" w:rsidRDefault="008E1F97" w:rsidP="008E1F97">
      <w:pPr>
        <w:ind w:firstLine="709"/>
        <w:jc w:val="center"/>
        <w:rPr>
          <w:b/>
        </w:rPr>
      </w:pPr>
      <w:r w:rsidRPr="008E1F97">
        <w:rPr>
          <w:b/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9E3C92">
        <w:rPr>
          <w:b/>
        </w:rPr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8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8E1F97" w:rsidTr="009B2E25">
        <w:tc>
          <w:tcPr>
            <w:tcW w:w="6746" w:type="dxa"/>
          </w:tcPr>
          <w:p w:rsidR="008E1F97" w:rsidRDefault="008E1F97" w:rsidP="009B2E2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8E1F97" w:rsidRDefault="008E1F97" w:rsidP="009B2E2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8E1F97" w:rsidTr="009B2E25">
        <w:tc>
          <w:tcPr>
            <w:tcW w:w="6746" w:type="dxa"/>
          </w:tcPr>
          <w:p w:rsidR="008E1F97" w:rsidRDefault="008E1F97" w:rsidP="009B2E25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24" w:type="dxa"/>
          </w:tcPr>
          <w:p w:rsidR="008E1F97" w:rsidRDefault="008E1F97" w:rsidP="009B2E25">
            <w:pPr>
              <w:pStyle w:val="ConsPlusNormal"/>
              <w:jc w:val="center"/>
            </w:pPr>
            <w:r>
              <w:t>2045</w:t>
            </w:r>
          </w:p>
        </w:tc>
      </w:tr>
    </w:tbl>
    <w:p w:rsidR="008E1F97" w:rsidRPr="008E1F97" w:rsidRDefault="008E1F97" w:rsidP="008E1F97">
      <w:pPr>
        <w:ind w:firstLine="709"/>
        <w:jc w:val="center"/>
        <w:rPr>
          <w:b/>
          <w:szCs w:val="28"/>
        </w:rPr>
      </w:pPr>
    </w:p>
    <w:sectPr w:rsidR="008E1F97" w:rsidRPr="008E1F9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4237"/>
    <w:rsid w:val="00005CEB"/>
    <w:rsid w:val="00186184"/>
    <w:rsid w:val="001A44E8"/>
    <w:rsid w:val="00214A1C"/>
    <w:rsid w:val="00321A22"/>
    <w:rsid w:val="00366F07"/>
    <w:rsid w:val="00374F73"/>
    <w:rsid w:val="003B30FE"/>
    <w:rsid w:val="00444E23"/>
    <w:rsid w:val="00470AA8"/>
    <w:rsid w:val="004A3B17"/>
    <w:rsid w:val="00701BBB"/>
    <w:rsid w:val="00722E7C"/>
    <w:rsid w:val="007E1C40"/>
    <w:rsid w:val="008072AE"/>
    <w:rsid w:val="008E1F97"/>
    <w:rsid w:val="009D0DEE"/>
    <w:rsid w:val="009E3C92"/>
    <w:rsid w:val="00A619D9"/>
    <w:rsid w:val="00AC4237"/>
    <w:rsid w:val="00AC6079"/>
    <w:rsid w:val="00B068CC"/>
    <w:rsid w:val="00BB60DA"/>
    <w:rsid w:val="00C75975"/>
    <w:rsid w:val="00CA732F"/>
    <w:rsid w:val="00CD0E21"/>
    <w:rsid w:val="00F40F5A"/>
    <w:rsid w:val="00F561B1"/>
    <w:rsid w:val="00F81A5A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37"/>
    <w:pPr>
      <w:spacing w:after="0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C42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237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701BBB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F7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4F7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BCB4-6B83-493F-85B6-3DADD65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Admin</cp:lastModifiedBy>
  <cp:revision>7</cp:revision>
  <cp:lastPrinted>2020-02-06T13:09:00Z</cp:lastPrinted>
  <dcterms:created xsi:type="dcterms:W3CDTF">2020-02-05T05:58:00Z</dcterms:created>
  <dcterms:modified xsi:type="dcterms:W3CDTF">2020-02-11T09:19:00Z</dcterms:modified>
</cp:coreProperties>
</file>