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E0" w:rsidRDefault="006F12E1" w:rsidP="006F12E1">
      <w:pPr>
        <w:widowContro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Проект. Срок антикоррупционной экспертизы 3 дня</w:t>
      </w:r>
    </w:p>
    <w:p w:rsidR="002C4EE6" w:rsidRPr="006F12E1" w:rsidRDefault="006F12E1" w:rsidP="006F12E1">
      <w:pPr>
        <w:widowControl w:val="0"/>
        <w:jc w:val="right"/>
        <w:rPr>
          <w:sz w:val="28"/>
          <w:szCs w:val="28"/>
          <w:lang w:eastAsia="ar-SA"/>
        </w:rPr>
      </w:pPr>
      <w:r w:rsidRPr="0048631A"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0.9pt;margin-top:5.05pt;width:59.5pt;height:67.7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30" DrawAspect="Content" ObjectID="_1648385429" r:id="rId9"/>
        </w:object>
      </w:r>
      <w:r w:rsidR="00274C52" w:rsidRPr="00C13CE0">
        <w:rPr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</w:p>
    <w:p w:rsidR="002C4EE6" w:rsidRPr="002C4EE6" w:rsidRDefault="002C4EE6" w:rsidP="002C4EE6">
      <w:pPr>
        <w:widowControl w:val="0"/>
        <w:tabs>
          <w:tab w:val="center" w:pos="5102"/>
          <w:tab w:val="left" w:pos="8970"/>
        </w:tabs>
        <w:suppressAutoHyphens/>
        <w:jc w:val="center"/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</w:pPr>
      <w:r w:rsidRPr="002C4EE6">
        <w:rPr>
          <w:rFonts w:eastAsia="Lucida Sans Unicode" w:cs="Mangal"/>
          <w:b/>
          <w:kern w:val="1"/>
          <w:sz w:val="32"/>
          <w:szCs w:val="32"/>
          <w:u w:val="single"/>
          <w:lang w:eastAsia="hi-IN" w:bidi="hi-IN"/>
        </w:rPr>
        <w:t>ИВАНОВСКАЯ ОБЛАСТЬ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b/>
          <w:kern w:val="1"/>
          <w:sz w:val="44"/>
          <w:szCs w:val="44"/>
          <w:lang w:eastAsia="hi-IN" w:bidi="hi-IN"/>
        </w:rPr>
      </w:pPr>
      <w:r w:rsidRPr="002C4EE6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АДМИНИСТРАЦИЯ ЮЖСКОГО МУНИЦИПАЛЬНОГО РАЙОНА</w:t>
      </w:r>
    </w:p>
    <w:p w:rsidR="002C4EE6" w:rsidRPr="002C4EE6" w:rsidRDefault="002C4EE6" w:rsidP="002C4EE6">
      <w:pPr>
        <w:keepNext/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</w:p>
    <w:p w:rsidR="002C4EE6" w:rsidRPr="002C4EE6" w:rsidRDefault="002C4EE6" w:rsidP="002C4EE6">
      <w:pPr>
        <w:keepNext/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  <w:r w:rsidRPr="002C4EE6">
        <w:rPr>
          <w:rFonts w:eastAsia="Arial Unicode MS" w:cs="Mangal"/>
          <w:b/>
          <w:bCs/>
          <w:kern w:val="1"/>
          <w:sz w:val="44"/>
          <w:szCs w:val="44"/>
          <w:lang w:eastAsia="hi-IN" w:bidi="hi-IN"/>
        </w:rPr>
        <w:t>ПОСТАНОВЛЕНИЕ</w:t>
      </w:r>
      <w:r w:rsidRPr="002C4EE6">
        <w:rPr>
          <w:rFonts w:eastAsia="Arial Unicode MS" w:cs="Mangal"/>
          <w:b/>
          <w:bCs/>
          <w:kern w:val="1"/>
          <w:lang w:eastAsia="hi-IN" w:bidi="hi-IN"/>
        </w:rPr>
        <w:t xml:space="preserve"> 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44"/>
          <w:szCs w:val="44"/>
          <w:lang w:eastAsia="hi-IN" w:bidi="hi-IN"/>
        </w:rPr>
      </w:pPr>
    </w:p>
    <w:p w:rsidR="002C4EE6" w:rsidRPr="002C4EE6" w:rsidRDefault="006F12E1" w:rsidP="002C4EE6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</w:pPr>
      <w:r w:rsidRPr="002C4EE6">
        <w:rPr>
          <w:rFonts w:eastAsia="Lucida Sans Unicode" w:cs="Mangal"/>
          <w:b/>
          <w:noProof/>
          <w:kern w:val="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2225" t="20320" r="15875" b="177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DEA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OG7f+G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6D5A83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от </w:t>
      </w:r>
      <w:r w:rsidR="00D66262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                          </w:t>
      </w:r>
      <w:r w:rsidR="006711EB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2C4EE6" w:rsidRPr="002C4EE6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№</w:t>
      </w:r>
      <w:r w:rsidR="006D5A83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D66262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 xml:space="preserve">         </w:t>
      </w:r>
      <w:r w:rsidR="000626AD">
        <w:rPr>
          <w:rFonts w:eastAsia="Lucida Sans Unicode" w:cs="Mangal"/>
          <w:b/>
          <w:kern w:val="1"/>
          <w:sz w:val="28"/>
          <w:szCs w:val="28"/>
          <w:u w:val="single"/>
          <w:lang w:eastAsia="hi-IN" w:bidi="hi-IN"/>
        </w:rPr>
        <w:t>_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2C4EE6">
        <w:rPr>
          <w:rFonts w:eastAsia="Lucida Sans Unicode" w:cs="Mangal"/>
          <w:kern w:val="1"/>
          <w:sz w:val="28"/>
          <w:szCs w:val="28"/>
          <w:lang w:eastAsia="hi-IN" w:bidi="hi-IN"/>
        </w:rPr>
        <w:t>г. Южа</w:t>
      </w:r>
    </w:p>
    <w:p w:rsidR="002C4EE6" w:rsidRPr="002C4EE6" w:rsidRDefault="002C4EE6" w:rsidP="002C4EE6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B6AEC" w:rsidRDefault="002C4EE6" w:rsidP="002C61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r w:rsidRPr="0044009C">
        <w:rPr>
          <w:rFonts w:eastAsia="Arial" w:cs="Arial"/>
          <w:b/>
          <w:bCs/>
          <w:kern w:val="1"/>
          <w:sz w:val="26"/>
          <w:szCs w:val="26"/>
          <w:lang w:eastAsia="hi-IN" w:bidi="hi-IN"/>
        </w:rPr>
        <w:t xml:space="preserve">О внесении изменений в </w:t>
      </w:r>
      <w:r w:rsidR="002C61A9" w:rsidRPr="0044009C">
        <w:rPr>
          <w:rFonts w:eastAsia="Arial" w:cs="Arial"/>
          <w:b/>
          <w:bCs/>
          <w:kern w:val="1"/>
          <w:sz w:val="26"/>
          <w:szCs w:val="26"/>
          <w:lang w:eastAsia="hi-IN" w:bidi="hi-IN"/>
        </w:rPr>
        <w:t>постановление Администрации Южского муниципального района от 27.12.2017 № 1333 – п «</w:t>
      </w:r>
      <w:r w:rsidR="002C61A9" w:rsidRPr="0044009C">
        <w:rPr>
          <w:b/>
          <w:bCs/>
          <w:sz w:val="26"/>
          <w:szCs w:val="26"/>
        </w:rPr>
        <w:t>Об утверждении муниципальной программы «Формирование современной городской</w:t>
      </w:r>
    </w:p>
    <w:p w:rsidR="002C4EE6" w:rsidRPr="0044009C" w:rsidRDefault="002C61A9" w:rsidP="002C61A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009C">
        <w:rPr>
          <w:b/>
          <w:bCs/>
          <w:sz w:val="26"/>
          <w:szCs w:val="26"/>
        </w:rPr>
        <w:t xml:space="preserve"> среды на территории Южского городского поселения»</w:t>
      </w:r>
      <w:bookmarkEnd w:id="0"/>
      <w:r w:rsidRPr="0044009C">
        <w:rPr>
          <w:b/>
          <w:bCs/>
          <w:sz w:val="26"/>
          <w:szCs w:val="26"/>
        </w:rPr>
        <w:t xml:space="preserve"> </w:t>
      </w:r>
    </w:p>
    <w:p w:rsidR="002C4EE6" w:rsidRPr="002C4EE6" w:rsidRDefault="002C4EE6" w:rsidP="002C4EE6">
      <w:pPr>
        <w:widowControl w:val="0"/>
        <w:suppressAutoHyphens/>
        <w:spacing w:line="264" w:lineRule="auto"/>
        <w:jc w:val="center"/>
        <w:rPr>
          <w:rFonts w:eastAsia="Arial" w:cs="Arial"/>
          <w:b/>
          <w:bCs/>
          <w:kern w:val="1"/>
          <w:sz w:val="28"/>
          <w:szCs w:val="28"/>
          <w:lang w:eastAsia="hi-IN" w:bidi="hi-IN"/>
        </w:rPr>
      </w:pPr>
    </w:p>
    <w:p w:rsidR="002C4EE6" w:rsidRPr="0044009C" w:rsidRDefault="002C4EE6" w:rsidP="00A57E2F">
      <w:pPr>
        <w:widowControl w:val="0"/>
        <w:suppressAutoHyphens/>
        <w:spacing w:line="264" w:lineRule="auto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 В соответствии</w:t>
      </w:r>
      <w:r w:rsidR="007C2CDB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с</w:t>
      </w:r>
      <w:r w:rsidR="00A57E2F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C2BC7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, постановлением Администрации Южского муниципального района от 19.10.2016 № 680</w:t>
      </w:r>
      <w:r w:rsidR="009A0302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-п «</w:t>
      </w:r>
      <w:r w:rsidR="00867A04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О</w:t>
      </w:r>
      <w:r w:rsidR="004C2BC7"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>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</w:t>
      </w:r>
      <w:r w:rsidRPr="0044009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, Администрация Южского муниципального района </w:t>
      </w:r>
      <w:r w:rsidRPr="0044009C">
        <w:rPr>
          <w:rFonts w:eastAsia="Lucida Sans Unicode" w:cs="Mangal"/>
          <w:b/>
          <w:bCs/>
          <w:kern w:val="1"/>
          <w:sz w:val="26"/>
          <w:szCs w:val="26"/>
          <w:lang w:eastAsia="hi-IN" w:bidi="hi-IN"/>
        </w:rPr>
        <w:t>п о с т а н о в л я е т</w:t>
      </w:r>
      <w:r w:rsidRPr="0044009C">
        <w:rPr>
          <w:rFonts w:eastAsia="Lucida Sans Unicode" w:cs="Mangal"/>
          <w:b/>
          <w:kern w:val="1"/>
          <w:sz w:val="26"/>
          <w:szCs w:val="26"/>
          <w:lang w:eastAsia="hi-IN" w:bidi="hi-IN"/>
        </w:rPr>
        <w:t>:</w:t>
      </w:r>
    </w:p>
    <w:p w:rsidR="000626AD" w:rsidRPr="0044009C" w:rsidRDefault="00102549" w:rsidP="00102549">
      <w:pPr>
        <w:widowControl w:val="0"/>
        <w:autoSpaceDE w:val="0"/>
        <w:autoSpaceDN w:val="0"/>
        <w:adjustRightInd w:val="0"/>
        <w:jc w:val="both"/>
        <w:rPr>
          <w:bCs/>
          <w:kern w:val="1"/>
          <w:sz w:val="26"/>
          <w:szCs w:val="26"/>
          <w:lang w:eastAsia="hi-IN" w:bidi="hi-IN"/>
        </w:rPr>
      </w:pPr>
      <w:r w:rsidRPr="0044009C">
        <w:rPr>
          <w:bCs/>
          <w:sz w:val="26"/>
          <w:szCs w:val="26"/>
        </w:rPr>
        <w:t xml:space="preserve">     1.Внести в </w:t>
      </w:r>
      <w:r w:rsidR="00867A04" w:rsidRPr="0044009C">
        <w:rPr>
          <w:bCs/>
          <w:sz w:val="26"/>
          <w:szCs w:val="26"/>
        </w:rPr>
        <w:t xml:space="preserve">постановление Администрации Южского муниципального района </w:t>
      </w:r>
      <w:r w:rsidR="00867A04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>от 27.12.2017 № 1333-п «Об утверждении муниципальной программы</w:t>
      </w:r>
      <w:r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Южского городского поселения</w:t>
      </w:r>
      <w:r w:rsidR="00867A04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Южского муниципального района</w:t>
      </w:r>
      <w:r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 xml:space="preserve"> </w:t>
      </w:r>
      <w:r w:rsidRPr="0044009C">
        <w:rPr>
          <w:bCs/>
          <w:sz w:val="26"/>
          <w:szCs w:val="26"/>
        </w:rPr>
        <w:t xml:space="preserve">«Формирование современной городской среды на территории Южского городского поселения» </w:t>
      </w:r>
      <w:r w:rsidRPr="0044009C">
        <w:rPr>
          <w:bCs/>
          <w:kern w:val="1"/>
          <w:sz w:val="26"/>
          <w:szCs w:val="26"/>
          <w:lang w:eastAsia="hi-IN" w:bidi="hi-IN"/>
        </w:rPr>
        <w:t xml:space="preserve">(далее по тексту </w:t>
      </w:r>
      <w:r w:rsidR="00867A04" w:rsidRPr="0044009C">
        <w:rPr>
          <w:bCs/>
          <w:kern w:val="1"/>
          <w:sz w:val="26"/>
          <w:szCs w:val="26"/>
          <w:lang w:eastAsia="hi-IN" w:bidi="hi-IN"/>
        </w:rPr>
        <w:t>– Постановление</w:t>
      </w:r>
      <w:r w:rsidRPr="0044009C">
        <w:rPr>
          <w:bCs/>
          <w:kern w:val="1"/>
          <w:sz w:val="26"/>
          <w:szCs w:val="26"/>
          <w:lang w:eastAsia="hi-IN" w:bidi="hi-IN"/>
        </w:rPr>
        <w:t xml:space="preserve">), </w:t>
      </w:r>
      <w:r w:rsidRPr="0044009C">
        <w:rPr>
          <w:bCs/>
          <w:sz w:val="26"/>
          <w:szCs w:val="26"/>
        </w:rPr>
        <w:t>следующие изменения:</w:t>
      </w:r>
    </w:p>
    <w:p w:rsidR="008D0D61" w:rsidRPr="0044009C" w:rsidRDefault="008D0D61" w:rsidP="00102549">
      <w:pPr>
        <w:widowControl w:val="0"/>
        <w:autoSpaceDE w:val="0"/>
        <w:autoSpaceDN w:val="0"/>
        <w:adjustRightInd w:val="0"/>
        <w:jc w:val="both"/>
        <w:rPr>
          <w:bCs/>
          <w:kern w:val="1"/>
          <w:sz w:val="26"/>
          <w:szCs w:val="26"/>
          <w:lang w:eastAsia="hi-IN" w:bidi="hi-IN"/>
        </w:rPr>
      </w:pPr>
    </w:p>
    <w:p w:rsidR="008D0D61" w:rsidRDefault="00E7263D" w:rsidP="008D0D61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1.1.В программе</w:t>
      </w:r>
      <w:r w:rsidR="008D0D61" w:rsidRPr="0044009C">
        <w:rPr>
          <w:bCs/>
          <w:sz w:val="26"/>
          <w:szCs w:val="26"/>
        </w:rPr>
        <w:t xml:space="preserve"> </w:t>
      </w:r>
      <w:r w:rsidR="008D0D61" w:rsidRPr="0044009C">
        <w:rPr>
          <w:rFonts w:eastAsia="Arial" w:cs="Arial"/>
          <w:bCs/>
          <w:kern w:val="1"/>
          <w:sz w:val="26"/>
          <w:szCs w:val="26"/>
          <w:lang w:eastAsia="hi-IN" w:bidi="hi-IN"/>
        </w:rPr>
        <w:t>«</w:t>
      </w:r>
      <w:r w:rsidR="008D0D61" w:rsidRPr="0044009C">
        <w:rPr>
          <w:bCs/>
          <w:sz w:val="26"/>
          <w:szCs w:val="26"/>
        </w:rPr>
        <w:t>Формирование современной городской среды на территории Южского городского поселения», являющейся приложением к Постановлению:</w:t>
      </w:r>
    </w:p>
    <w:p w:rsidR="00850114" w:rsidRDefault="00850114" w:rsidP="008D0D61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</w:p>
    <w:p w:rsid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Раздел 2.3. «</w:t>
      </w:r>
      <w:r w:rsidRPr="00E31ABD">
        <w:rPr>
          <w:bCs/>
          <w:sz w:val="26"/>
          <w:szCs w:val="26"/>
        </w:rPr>
        <w:t>Цель (цели) и ожидаемые результаты реализации</w:t>
      </w:r>
      <w:r>
        <w:rPr>
          <w:bCs/>
          <w:sz w:val="26"/>
          <w:szCs w:val="26"/>
        </w:rPr>
        <w:t xml:space="preserve"> </w:t>
      </w:r>
      <w:r w:rsidRPr="00E31ABD">
        <w:rPr>
          <w:bCs/>
          <w:sz w:val="26"/>
          <w:szCs w:val="26"/>
        </w:rPr>
        <w:t>муниципальной программы</w:t>
      </w:r>
      <w:r>
        <w:rPr>
          <w:bCs/>
          <w:sz w:val="26"/>
          <w:szCs w:val="26"/>
        </w:rPr>
        <w:t>» изложить в новой редакции:</w:t>
      </w:r>
    </w:p>
    <w:p w:rsid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</w:p>
    <w:p w:rsidR="006F12E1" w:rsidRDefault="006F12E1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</w:p>
    <w:p w:rsidR="00E31ABD" w:rsidRPr="00E31ABD" w:rsidRDefault="00E31ABD" w:rsidP="00E31ABD">
      <w:pPr>
        <w:widowControl w:val="0"/>
        <w:suppressAutoHyphens/>
        <w:spacing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E31ABD">
        <w:rPr>
          <w:b/>
          <w:bCs/>
          <w:sz w:val="26"/>
          <w:szCs w:val="26"/>
        </w:rPr>
        <w:t>2.3. Цель (цели) и ожидаемые результаты реализации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center"/>
        <w:rPr>
          <w:b/>
          <w:bCs/>
          <w:sz w:val="26"/>
          <w:szCs w:val="26"/>
        </w:rPr>
      </w:pPr>
      <w:r w:rsidRPr="00E31ABD">
        <w:rPr>
          <w:b/>
          <w:bCs/>
          <w:sz w:val="26"/>
          <w:szCs w:val="26"/>
        </w:rPr>
        <w:t>муниципальной программы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lastRenderedPageBreak/>
        <w:tab/>
        <w:t>Целью реализации муниципальной программы является повышение качества и комфорта городской среды на территории Южского городского поселения.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ab/>
        <w:t>Реализация программы направлена на решение следующих задач: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повышение уровня благоустройства дворовых территорий Южского городского поселения;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повышение уровня благоустройства общественных территорий общего пользования;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повышение уровня благоустройства территорий в рамках поддержки местных инициатив;</w:t>
      </w:r>
    </w:p>
    <w:p w:rsid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повышение уровня вовлеченности заинтересованности лиц в реализацию мероприятий по благоустройству территор</w:t>
      </w:r>
      <w:r>
        <w:rPr>
          <w:bCs/>
          <w:sz w:val="26"/>
          <w:szCs w:val="26"/>
        </w:rPr>
        <w:t>ии Южского городского поселения;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E31ABD">
        <w:rPr>
          <w:bCs/>
          <w:sz w:val="26"/>
          <w:szCs w:val="26"/>
        </w:rPr>
        <w:t xml:space="preserve">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 &lt;*&gt;</w:t>
      </w:r>
      <w:r>
        <w:rPr>
          <w:bCs/>
          <w:sz w:val="26"/>
          <w:szCs w:val="26"/>
        </w:rPr>
        <w:t>.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ab/>
        <w:t>Благоустройство Южского городского поселения будет осуществляться по следующим направлениям: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комплексное благоустройство дворовых территорий многоквартирных домов;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благоустройство общественных территорий;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>- благоустройство территорий в рамках поддержки местных инициатив.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ab/>
        <w:t>Работы по благоустройству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31ABD" w:rsidRP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ab/>
        <w:t>Вовлечение заинтересованных граждан, организаций в создании комфортной городской среды будет способствовать массовому движению за чистоту, эстетический вид всех объектов недвижимости, за создание приятной городской среды.</w:t>
      </w:r>
    </w:p>
    <w:p w:rsidR="00E31ABD" w:rsidRDefault="00E31ABD" w:rsidP="00E31ABD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 w:rsidRPr="00E31ABD">
        <w:rPr>
          <w:bCs/>
          <w:sz w:val="26"/>
          <w:szCs w:val="26"/>
        </w:rPr>
        <w:tab/>
        <w:t>Качественным результатом реализации программы послужит повышение уровня благоустройства территории Южского городского поселения.</w:t>
      </w:r>
    </w:p>
    <w:p w:rsidR="00E31ABD" w:rsidRPr="00E31ABD" w:rsidRDefault="00E31ABD" w:rsidP="00E31ABD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</w:t>
      </w:r>
    </w:p>
    <w:p w:rsidR="00E31ABD" w:rsidRPr="00E31ABD" w:rsidRDefault="00E31ABD" w:rsidP="00F03026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E31ABD">
        <w:rPr>
          <w:sz w:val="22"/>
          <w:szCs w:val="20"/>
        </w:rPr>
        <w:t xml:space="preserve">&lt;*&gt; Земельные участки, на которых расположены многоквартирные дома, включенные в </w:t>
      </w:r>
      <w:r w:rsidR="00F03026" w:rsidRPr="00F03026">
        <w:rPr>
          <w:sz w:val="22"/>
          <w:szCs w:val="20"/>
        </w:rPr>
        <w:t>Адресный перечень* дворовых территорий, нуждающихся в благоустройстве (с учетом их физи</w:t>
      </w:r>
      <w:r w:rsidR="00F03026">
        <w:rPr>
          <w:sz w:val="22"/>
          <w:szCs w:val="20"/>
        </w:rPr>
        <w:t xml:space="preserve">ческого состояния) и подлежащих </w:t>
      </w:r>
      <w:r w:rsidR="00F03026" w:rsidRPr="00F03026">
        <w:rPr>
          <w:sz w:val="22"/>
          <w:szCs w:val="20"/>
        </w:rPr>
        <w:t xml:space="preserve">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 в период действия муниципальной программы «Формирование современной городской среды на территории Южского городского поселения» </w:t>
      </w:r>
      <w:r w:rsidRPr="00E31ABD">
        <w:rPr>
          <w:sz w:val="22"/>
          <w:szCs w:val="20"/>
        </w:rPr>
        <w:t>(прилож</w:t>
      </w:r>
      <w:r w:rsidR="00F03026">
        <w:rPr>
          <w:sz w:val="22"/>
          <w:szCs w:val="20"/>
        </w:rPr>
        <w:t xml:space="preserve">ение № </w:t>
      </w:r>
      <w:r>
        <w:rPr>
          <w:sz w:val="22"/>
          <w:szCs w:val="20"/>
        </w:rPr>
        <w:t>2</w:t>
      </w:r>
      <w:r w:rsidR="00F03026">
        <w:rPr>
          <w:sz w:val="22"/>
          <w:szCs w:val="20"/>
        </w:rPr>
        <w:t>, 3</w:t>
      </w:r>
      <w:r>
        <w:rPr>
          <w:sz w:val="22"/>
          <w:szCs w:val="20"/>
        </w:rPr>
        <w:t xml:space="preserve"> к подпрограмме «</w:t>
      </w:r>
      <w:r w:rsidRPr="00E31ABD">
        <w:rPr>
          <w:sz w:val="22"/>
          <w:szCs w:val="20"/>
        </w:rPr>
        <w:t>Благоустройство дворовых</w:t>
      </w:r>
      <w:r>
        <w:rPr>
          <w:sz w:val="22"/>
          <w:szCs w:val="20"/>
        </w:rPr>
        <w:t xml:space="preserve"> и общественных территорий»</w:t>
      </w:r>
      <w:r w:rsidRPr="00E31ABD">
        <w:rPr>
          <w:sz w:val="22"/>
          <w:szCs w:val="20"/>
        </w:rPr>
        <w:t>), образованы и поставлены на кадастровый учет. В связи с этим проведение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бюджета, не требуется.</w:t>
      </w:r>
      <w:r w:rsidR="00FC02FF">
        <w:rPr>
          <w:sz w:val="22"/>
          <w:szCs w:val="20"/>
        </w:rPr>
        <w:t>»</w:t>
      </w:r>
    </w:p>
    <w:p w:rsidR="00FC02FF" w:rsidRDefault="00FC02FF" w:rsidP="008D0D61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</w:p>
    <w:p w:rsidR="000101AC" w:rsidRDefault="00E31ABD" w:rsidP="00A57E2F">
      <w:pPr>
        <w:widowControl w:val="0"/>
        <w:suppressAutoHyphens/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0101AC" w:rsidRPr="000101AC">
        <w:t xml:space="preserve"> </w:t>
      </w:r>
      <w:r w:rsidR="000101AC">
        <w:t xml:space="preserve">Раздел </w:t>
      </w:r>
      <w:r w:rsidR="000101AC" w:rsidRPr="000101AC">
        <w:rPr>
          <w:bCs/>
          <w:sz w:val="26"/>
          <w:szCs w:val="26"/>
        </w:rPr>
        <w:t>2.</w:t>
      </w:r>
      <w:r w:rsidR="000101AC">
        <w:rPr>
          <w:bCs/>
          <w:sz w:val="26"/>
          <w:szCs w:val="26"/>
        </w:rPr>
        <w:t xml:space="preserve"> «</w:t>
      </w:r>
      <w:r w:rsidR="000101AC" w:rsidRPr="000101AC">
        <w:rPr>
          <w:bCs/>
          <w:sz w:val="26"/>
          <w:szCs w:val="26"/>
        </w:rPr>
        <w:t>Характеристика основных мероприятий подпрограммы</w:t>
      </w:r>
      <w:r w:rsidR="000101AC">
        <w:rPr>
          <w:bCs/>
          <w:sz w:val="26"/>
          <w:szCs w:val="26"/>
        </w:rPr>
        <w:t>» изложить в новой редакции: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center"/>
        <w:rPr>
          <w:b/>
          <w:sz w:val="27"/>
          <w:szCs w:val="27"/>
        </w:rPr>
      </w:pPr>
    </w:p>
    <w:p w:rsidR="003A3023" w:rsidRPr="005A5418" w:rsidRDefault="003A3023" w:rsidP="003A3023">
      <w:pPr>
        <w:widowControl w:val="0"/>
        <w:spacing w:after="304" w:line="322" w:lineRule="exact"/>
        <w:ind w:left="20" w:right="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6F5DFD">
        <w:rPr>
          <w:b/>
          <w:sz w:val="27"/>
          <w:szCs w:val="27"/>
        </w:rPr>
        <w:t>2.Характеристика основных мероприятий подпрограммы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В подпрограм</w:t>
      </w:r>
      <w:r>
        <w:rPr>
          <w:sz w:val="27"/>
          <w:szCs w:val="27"/>
        </w:rPr>
        <w:t>му подлежат включению дворовые и</w:t>
      </w:r>
      <w:r w:rsidRPr="00EF1854">
        <w:rPr>
          <w:sz w:val="27"/>
          <w:szCs w:val="27"/>
        </w:rPr>
        <w:t xml:space="preserve"> общественные территории в соответствии с постановлением Администрации Южского муниципального района от 24.10.2017 № 1049-п «Об утверждении Порядка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Южского городского поселения» </w:t>
      </w:r>
      <w:r>
        <w:rPr>
          <w:sz w:val="27"/>
          <w:szCs w:val="27"/>
        </w:rPr>
        <w:t>дворовых территорий, подлежащих благоустройству</w:t>
      </w:r>
      <w:r w:rsidRPr="00EF1854">
        <w:rPr>
          <w:sz w:val="27"/>
          <w:szCs w:val="27"/>
        </w:rPr>
        <w:t xml:space="preserve"> и Порядка представления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</w:t>
      </w:r>
      <w:r>
        <w:rPr>
          <w:sz w:val="27"/>
          <w:szCs w:val="27"/>
        </w:rPr>
        <w:t xml:space="preserve"> Южского муниципального района</w:t>
      </w:r>
      <w:r w:rsidRPr="00EF1854">
        <w:rPr>
          <w:sz w:val="27"/>
          <w:szCs w:val="27"/>
        </w:rPr>
        <w:t>» общественной территор</w:t>
      </w:r>
      <w:r>
        <w:rPr>
          <w:sz w:val="27"/>
          <w:szCs w:val="27"/>
        </w:rPr>
        <w:t>ии, подлежащей благоустройству» (далее – Порядок), общественные территории (территории</w:t>
      </w:r>
      <w:r w:rsidRPr="00924748">
        <w:rPr>
          <w:sz w:val="27"/>
          <w:szCs w:val="27"/>
        </w:rPr>
        <w:t xml:space="preserve"> Южского городского поселения Южского муниципального района)</w:t>
      </w:r>
      <w:r>
        <w:rPr>
          <w:sz w:val="27"/>
          <w:szCs w:val="27"/>
        </w:rPr>
        <w:t xml:space="preserve"> в соответствии с  постановлением Администрации Южского муниципального района от 24.03.2020 № 235 «а»-п «Об утверждении порядка отбора проектов развития территорий Южского городского поселения Южского муниципального района, основанных на местных инициативах» (далее – Порядок отбора проектов развития территорий).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ab/>
        <w:t xml:space="preserve">Основными мероприятиями подпрограммы являются: </w:t>
      </w:r>
    </w:p>
    <w:p w:rsidR="003A3023" w:rsidRPr="000A61DC" w:rsidRDefault="003A3023" w:rsidP="003A3023">
      <w:pPr>
        <w:widowControl w:val="0"/>
        <w:spacing w:after="304" w:line="322" w:lineRule="exact"/>
        <w:ind w:left="20" w:right="20"/>
        <w:jc w:val="both"/>
        <w:rPr>
          <w:b/>
          <w:sz w:val="27"/>
          <w:szCs w:val="27"/>
        </w:rPr>
      </w:pPr>
      <w:r w:rsidRPr="00EF1854">
        <w:rPr>
          <w:sz w:val="27"/>
          <w:szCs w:val="27"/>
        </w:rPr>
        <w:t xml:space="preserve">     </w:t>
      </w:r>
      <w:r w:rsidRPr="000A61DC">
        <w:rPr>
          <w:b/>
          <w:sz w:val="27"/>
          <w:szCs w:val="27"/>
        </w:rPr>
        <w:t>- «Формирование современной городской среды»: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1.Обеспечение мероприятий по формированию современной городской среды 2018 года: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1.1. Благоустройство дворовых территорий;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1.2. Благоустройство общественных территорий.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9D26F2">
        <w:rPr>
          <w:sz w:val="27"/>
          <w:szCs w:val="27"/>
        </w:rPr>
        <w:t xml:space="preserve"> </w:t>
      </w:r>
      <w:r w:rsidRPr="00EF1854">
        <w:rPr>
          <w:sz w:val="27"/>
          <w:szCs w:val="27"/>
        </w:rPr>
        <w:t>Обеспечение мероприятий по формированию современной городской среды: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2.1.</w:t>
      </w:r>
      <w:r w:rsidRPr="00D61BDA">
        <w:rPr>
          <w:sz w:val="27"/>
          <w:szCs w:val="27"/>
        </w:rPr>
        <w:t xml:space="preserve"> </w:t>
      </w:r>
      <w:r w:rsidRPr="00EF1854">
        <w:rPr>
          <w:sz w:val="27"/>
          <w:szCs w:val="27"/>
        </w:rPr>
        <w:t>Благоустройство дворовых территорий;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F1854">
        <w:rPr>
          <w:sz w:val="27"/>
          <w:szCs w:val="27"/>
        </w:rPr>
        <w:t>.2. Благоустройство общественных территорий.</w:t>
      </w:r>
    </w:p>
    <w:p w:rsidR="003A3023" w:rsidRPr="000A61DC" w:rsidRDefault="003A3023" w:rsidP="003A3023">
      <w:pPr>
        <w:widowControl w:val="0"/>
        <w:spacing w:after="304" w:line="322" w:lineRule="exact"/>
        <w:ind w:right="2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- </w:t>
      </w:r>
      <w:r w:rsidRPr="000A61DC">
        <w:rPr>
          <w:b/>
          <w:sz w:val="27"/>
          <w:szCs w:val="27"/>
        </w:rPr>
        <w:t>Муниципальный проект «Формирование комфортной городской среды»: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 1.Реализация программ формирования современной городской среды.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 1.1. Благоустройство общественных территорий.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lastRenderedPageBreak/>
        <w:t xml:space="preserve">    2. Создание комфортной городской среды в малых городах и исторических поселениях – победителях</w:t>
      </w:r>
      <w:r>
        <w:rPr>
          <w:sz w:val="27"/>
          <w:szCs w:val="27"/>
        </w:rPr>
        <w:t xml:space="preserve"> Всероссийского конкурса лучших </w:t>
      </w:r>
      <w:r w:rsidRPr="00EF1854">
        <w:rPr>
          <w:sz w:val="27"/>
          <w:szCs w:val="27"/>
        </w:rPr>
        <w:t>проектов создания комфортной городской среды, подготовка проектной документации по выполнению работ комплексного благоустройства городского центра города Южа в рамках концепции проекта, победившего на Всероссийском конкурсе лучших проектов создания комфортной городской среды в малых городах и исторических поселениях в 2019 году.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3</w:t>
      </w:r>
      <w:r w:rsidRPr="00EF1854">
        <w:rPr>
          <w:sz w:val="27"/>
          <w:szCs w:val="27"/>
        </w:rPr>
        <w:t>. Создание комфортной городской среды в малых городах и исторических поселениях – победителях</w:t>
      </w:r>
      <w:r>
        <w:rPr>
          <w:sz w:val="27"/>
          <w:szCs w:val="27"/>
        </w:rPr>
        <w:t xml:space="preserve"> Всероссийского конкурса лучших </w:t>
      </w:r>
      <w:r w:rsidRPr="00EF1854">
        <w:rPr>
          <w:sz w:val="27"/>
          <w:szCs w:val="27"/>
        </w:rPr>
        <w:t>проектов созда</w:t>
      </w:r>
      <w:r>
        <w:rPr>
          <w:sz w:val="27"/>
          <w:szCs w:val="27"/>
        </w:rPr>
        <w:t>ния комфортной городской среды.</w:t>
      </w:r>
    </w:p>
    <w:p w:rsidR="003A3023" w:rsidRPr="00B14B3A" w:rsidRDefault="003A3023" w:rsidP="003A3023">
      <w:pPr>
        <w:widowControl w:val="0"/>
        <w:spacing w:after="304" w:line="322" w:lineRule="exact"/>
        <w:ind w:right="20"/>
        <w:jc w:val="both"/>
        <w:rPr>
          <w:b/>
          <w:sz w:val="27"/>
          <w:szCs w:val="27"/>
        </w:rPr>
      </w:pPr>
      <w:r>
        <w:rPr>
          <w:sz w:val="27"/>
          <w:szCs w:val="27"/>
        </w:rPr>
        <w:t>4.Организация благоустройства территорий в рамках поддержки местных инициатив, ТОС «Исток»</w:t>
      </w:r>
      <w:r>
        <w:rPr>
          <w:b/>
          <w:sz w:val="27"/>
          <w:szCs w:val="27"/>
        </w:rPr>
        <w:t>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0A61DC">
        <w:rPr>
          <w:b/>
          <w:sz w:val="27"/>
          <w:szCs w:val="27"/>
        </w:rPr>
        <w:t xml:space="preserve">1. Обеспечение мероприятий по формированию современной городской среды </w:t>
      </w:r>
      <w:r w:rsidRPr="00EF1854">
        <w:rPr>
          <w:sz w:val="27"/>
          <w:szCs w:val="27"/>
        </w:rPr>
        <w:t>в свою очередь включающее:</w:t>
      </w:r>
    </w:p>
    <w:p w:rsidR="003A3023" w:rsidRPr="000A61DC" w:rsidRDefault="003A3023" w:rsidP="003A3023">
      <w:pPr>
        <w:widowControl w:val="0"/>
        <w:spacing w:after="304" w:line="322" w:lineRule="exact"/>
        <w:ind w:left="20" w:right="20"/>
        <w:jc w:val="both"/>
        <w:rPr>
          <w:b/>
          <w:sz w:val="27"/>
          <w:szCs w:val="27"/>
        </w:rPr>
      </w:pPr>
      <w:r w:rsidRPr="000A61DC">
        <w:rPr>
          <w:b/>
          <w:sz w:val="27"/>
          <w:szCs w:val="27"/>
        </w:rPr>
        <w:t xml:space="preserve"> 1.1. Благоустройство дворовых территорий.</w:t>
      </w:r>
    </w:p>
    <w:p w:rsidR="003A302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3A3023">
        <w:rPr>
          <w:sz w:val="27"/>
          <w:szCs w:val="27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Мероприятие предполагает комплексное благоустройство дворовых территорий многоквартирных домов Южского городского поселения.</w:t>
      </w:r>
      <w:r w:rsidRPr="00EF1854">
        <w:rPr>
          <w:sz w:val="27"/>
          <w:szCs w:val="27"/>
        </w:rPr>
        <w:tab/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Качественным результатом реализации мероприятий послужит повышение уровня благоустройства дворовых территорий Южского городского поселения.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 Реализация мероприятий по благоустройству дворовых территорий многоквартирных домов включает выполнение минимального и/или дополнительного перечня работ.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Минимальный перечень видов работ по благоустройству дворовых территорий многоквартирных домов предполагает: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ремонт дворовых проездов;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обеспечение освещения дворовых территорий;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>- установка скамеек;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lastRenderedPageBreak/>
        <w:t>- установка урн.</w:t>
      </w:r>
    </w:p>
    <w:p w:rsidR="003A3023" w:rsidRPr="00EF1854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</w:p>
    <w:p w:rsidR="003A3023" w:rsidRPr="006640B3" w:rsidRDefault="003A3023" w:rsidP="003A3023">
      <w:pPr>
        <w:widowControl w:val="0"/>
        <w:spacing w:after="304" w:line="322" w:lineRule="exact"/>
        <w:ind w:left="20" w:right="20"/>
        <w:jc w:val="both"/>
        <w:rPr>
          <w:sz w:val="27"/>
          <w:szCs w:val="27"/>
        </w:rPr>
      </w:pPr>
      <w:r w:rsidRPr="00EF1854">
        <w:rPr>
          <w:sz w:val="27"/>
          <w:szCs w:val="27"/>
        </w:rPr>
        <w:t xml:space="preserve">  Образцы элементов благоустройства приведены в таблице 1.</w:t>
      </w:r>
    </w:p>
    <w:p w:rsidR="003A3023" w:rsidRDefault="003A3023" w:rsidP="003A3023">
      <w:pPr>
        <w:pStyle w:val="af9"/>
        <w:jc w:val="right"/>
        <w:rPr>
          <w:sz w:val="22"/>
          <w:szCs w:val="22"/>
        </w:rPr>
      </w:pPr>
      <w:r w:rsidRPr="005B7638">
        <w:rPr>
          <w:sz w:val="22"/>
          <w:szCs w:val="22"/>
        </w:rPr>
        <w:t>Таблица 1.Примерный перечень элементов благоустройства</w:t>
      </w:r>
    </w:p>
    <w:p w:rsidR="003A3023" w:rsidRPr="005B7638" w:rsidRDefault="003A3023" w:rsidP="003A3023">
      <w:pPr>
        <w:pStyle w:val="af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625"/>
      </w:tblGrid>
      <w:tr w:rsidR="003A3023" w:rsidRPr="00607931" w:rsidTr="00042BBC">
        <w:trPr>
          <w:trHeight w:val="2937"/>
        </w:trPr>
        <w:tc>
          <w:tcPr>
            <w:tcW w:w="4927" w:type="dxa"/>
          </w:tcPr>
          <w:p w:rsidR="003A3023" w:rsidRPr="00607931" w:rsidRDefault="006F12E1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  <w:r w:rsidRPr="00607931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57150</wp:posOffset>
                  </wp:positionV>
                  <wp:extent cx="2238375" cy="1600200"/>
                  <wp:effectExtent l="0" t="0" r="9525" b="0"/>
                  <wp:wrapSquare wrapText="bothSides"/>
                  <wp:docPr id="10" name="Рисунок 10" descr="скамья без сп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мья без сп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>
            <w:pPr>
              <w:tabs>
                <w:tab w:val="left" w:pos="1500"/>
              </w:tabs>
            </w:pPr>
            <w:r w:rsidRPr="00607931">
              <w:tab/>
            </w:r>
          </w:p>
        </w:tc>
        <w:tc>
          <w:tcPr>
            <w:tcW w:w="4928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8"/>
                <w:szCs w:val="28"/>
              </w:rPr>
            </w:pPr>
            <w:r w:rsidRPr="00607931">
              <w:rPr>
                <w:sz w:val="28"/>
                <w:szCs w:val="28"/>
              </w:rPr>
              <w:t>Скамья</w:t>
            </w:r>
          </w:p>
        </w:tc>
      </w:tr>
      <w:tr w:rsidR="003A3023" w:rsidRPr="00607931" w:rsidTr="00042BBC">
        <w:trPr>
          <w:trHeight w:val="2713"/>
        </w:trPr>
        <w:tc>
          <w:tcPr>
            <w:tcW w:w="4927" w:type="dxa"/>
          </w:tcPr>
          <w:p w:rsidR="003A3023" w:rsidRPr="00607931" w:rsidRDefault="006F12E1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  <w:r w:rsidRPr="00607931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209550</wp:posOffset>
                  </wp:positionV>
                  <wp:extent cx="1524000" cy="1524000"/>
                  <wp:effectExtent l="0" t="0" r="0" b="0"/>
                  <wp:wrapSquare wrapText="bothSides"/>
                  <wp:docPr id="9" name="Рисунок 9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8"/>
                <w:szCs w:val="28"/>
              </w:rPr>
            </w:pPr>
            <w:r w:rsidRPr="00607931">
              <w:rPr>
                <w:sz w:val="28"/>
                <w:szCs w:val="28"/>
              </w:rPr>
              <w:t>Урна</w:t>
            </w:r>
          </w:p>
        </w:tc>
      </w:tr>
    </w:tbl>
    <w:p w:rsidR="003A3023" w:rsidRDefault="003A3023" w:rsidP="003A3023">
      <w:pPr>
        <w:pStyle w:val="af9"/>
        <w:ind w:left="0"/>
        <w:rPr>
          <w:sz w:val="22"/>
          <w:szCs w:val="22"/>
          <w:lang w:eastAsia="ru-RU"/>
        </w:rPr>
      </w:pPr>
    </w:p>
    <w:p w:rsidR="003A3023" w:rsidRPr="007C499F" w:rsidRDefault="003A3023" w:rsidP="003A3023">
      <w:pPr>
        <w:pStyle w:val="af9"/>
        <w:ind w:left="0"/>
        <w:rPr>
          <w:sz w:val="26"/>
          <w:szCs w:val="26"/>
        </w:rPr>
      </w:pPr>
      <w:r w:rsidRPr="007C499F">
        <w:rPr>
          <w:i/>
          <w:sz w:val="26"/>
          <w:szCs w:val="26"/>
          <w:u w:val="single"/>
        </w:rPr>
        <w:t>Дополнительный перечень</w:t>
      </w:r>
      <w:r w:rsidRPr="007C499F">
        <w:rPr>
          <w:sz w:val="26"/>
          <w:szCs w:val="26"/>
        </w:rPr>
        <w:t xml:space="preserve"> видов работ по благоустройству дворовых территорий</w:t>
      </w:r>
      <w:r>
        <w:rPr>
          <w:sz w:val="26"/>
          <w:szCs w:val="26"/>
        </w:rPr>
        <w:t xml:space="preserve"> предполагает</w:t>
      </w:r>
      <w:r w:rsidRPr="007C499F">
        <w:rPr>
          <w:sz w:val="26"/>
          <w:szCs w:val="26"/>
        </w:rPr>
        <w:t>: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оборудование детских и (или) спортивных площадок;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оборудование автомобильных парковок;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озеленение дворовых территорий;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ограждение газонов;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ремонт тротуаров;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устройство лестничных маршей, спусков и подходов к ним;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устройство пандусов для обеспечения беспрепятственного перемещения по дворовым территориям многоквартирных домов маломобильных групп населения;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устройство ливнеприемников;</w:t>
      </w:r>
    </w:p>
    <w:p w:rsidR="00EA4654" w:rsidRPr="00EA4654" w:rsidRDefault="00EA4654" w:rsidP="00EA4654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EA4654">
        <w:rPr>
          <w:sz w:val="26"/>
          <w:szCs w:val="26"/>
        </w:rPr>
        <w:t>- 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3A3023" w:rsidRPr="00EA4654" w:rsidRDefault="003A3023" w:rsidP="00BF3609">
      <w:pPr>
        <w:pStyle w:val="af9"/>
        <w:tabs>
          <w:tab w:val="left" w:pos="3734"/>
        </w:tabs>
        <w:ind w:left="-142"/>
        <w:jc w:val="both"/>
        <w:rPr>
          <w:sz w:val="26"/>
          <w:szCs w:val="26"/>
        </w:rPr>
      </w:pPr>
      <w:r w:rsidRPr="00EA4654">
        <w:rPr>
          <w:sz w:val="26"/>
          <w:szCs w:val="26"/>
        </w:rPr>
        <w:lastRenderedPageBreak/>
        <w:tab/>
      </w:r>
    </w:p>
    <w:p w:rsidR="00EA4654" w:rsidRDefault="003A3023" w:rsidP="00EA4654">
      <w:pPr>
        <w:widowControl w:val="0"/>
        <w:spacing w:after="287"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C499F">
        <w:rPr>
          <w:sz w:val="26"/>
          <w:szCs w:val="26"/>
        </w:rPr>
        <w:t xml:space="preserve">Финансовое обеспечение работ из </w:t>
      </w:r>
      <w:r w:rsidRPr="007C499F">
        <w:rPr>
          <w:i/>
          <w:sz w:val="26"/>
          <w:szCs w:val="26"/>
          <w:u w:val="single"/>
        </w:rPr>
        <w:t>минимального перечня</w:t>
      </w:r>
      <w:r w:rsidRPr="007C499F">
        <w:rPr>
          <w:sz w:val="26"/>
          <w:szCs w:val="26"/>
        </w:rPr>
        <w:t xml:space="preserve"> осуществляется за счет </w:t>
      </w:r>
      <w:r w:rsidR="005C7E45">
        <w:rPr>
          <w:sz w:val="26"/>
          <w:szCs w:val="26"/>
        </w:rPr>
        <w:t>бюджетных ассигнований</w:t>
      </w:r>
      <w:r w:rsidRPr="007C499F">
        <w:rPr>
          <w:sz w:val="26"/>
          <w:szCs w:val="26"/>
        </w:rPr>
        <w:t xml:space="preserve"> </w:t>
      </w:r>
      <w:r>
        <w:rPr>
          <w:sz w:val="26"/>
          <w:szCs w:val="26"/>
        </w:rPr>
        <w:t>Южского городского поселения Южского муниципального района</w:t>
      </w:r>
      <w:r w:rsidRPr="007C499F">
        <w:rPr>
          <w:sz w:val="26"/>
          <w:szCs w:val="26"/>
        </w:rPr>
        <w:t xml:space="preserve">, средств субсидии на </w:t>
      </w:r>
      <w:r w:rsidR="005C7E45">
        <w:rPr>
          <w:sz w:val="26"/>
          <w:szCs w:val="26"/>
        </w:rPr>
        <w:t>реализацию</w:t>
      </w:r>
      <w:r w:rsidRPr="007C499F">
        <w:rPr>
          <w:sz w:val="26"/>
          <w:szCs w:val="26"/>
        </w:rPr>
        <w:t xml:space="preserve"> муниципальных программ формирования современной городской среды.</w:t>
      </w:r>
    </w:p>
    <w:p w:rsidR="00D13F62" w:rsidRPr="00D13F62" w:rsidRDefault="003A3023" w:rsidP="00D13F62">
      <w:pPr>
        <w:widowControl w:val="0"/>
        <w:spacing w:after="287" w:line="276" w:lineRule="auto"/>
        <w:ind w:left="-14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="005C7E45">
        <w:rPr>
          <w:sz w:val="26"/>
          <w:szCs w:val="26"/>
        </w:rPr>
        <w:t xml:space="preserve">Финансовое обеспечение работ из </w:t>
      </w:r>
      <w:r w:rsidR="005C7E45">
        <w:rPr>
          <w:i/>
          <w:sz w:val="26"/>
          <w:szCs w:val="26"/>
          <w:u w:val="single"/>
        </w:rPr>
        <w:t>дополнительного перечня</w:t>
      </w:r>
      <w:r w:rsidR="005C7E45">
        <w:rPr>
          <w:sz w:val="26"/>
          <w:szCs w:val="26"/>
        </w:rPr>
        <w:t xml:space="preserve"> осуществляется</w:t>
      </w:r>
      <w:r w:rsidRPr="00EA4654">
        <w:rPr>
          <w:sz w:val="26"/>
          <w:szCs w:val="26"/>
        </w:rPr>
        <w:t xml:space="preserve"> </w:t>
      </w:r>
      <w:r w:rsidR="005C7E45" w:rsidRPr="005C7E45">
        <w:rPr>
          <w:sz w:val="26"/>
          <w:szCs w:val="26"/>
        </w:rPr>
        <w:t xml:space="preserve">за счет </w:t>
      </w:r>
      <w:r w:rsidR="00F81206" w:rsidRPr="00F81206">
        <w:rPr>
          <w:sz w:val="26"/>
          <w:szCs w:val="26"/>
        </w:rPr>
        <w:t xml:space="preserve">бюджетных ассигнований </w:t>
      </w:r>
      <w:r w:rsidR="005C7E45" w:rsidRPr="005C7E45">
        <w:rPr>
          <w:sz w:val="26"/>
          <w:szCs w:val="26"/>
        </w:rPr>
        <w:t>Южского городского поселения Южского муниципального района, средств субсидии на реализацию муниципальных программ формирова</w:t>
      </w:r>
      <w:r w:rsidR="00F81206">
        <w:rPr>
          <w:sz w:val="26"/>
          <w:szCs w:val="26"/>
        </w:rPr>
        <w:t xml:space="preserve">ния современной городской среды, а также </w:t>
      </w:r>
      <w:r w:rsidRPr="00EA4654">
        <w:rPr>
          <w:sz w:val="26"/>
          <w:szCs w:val="26"/>
        </w:rPr>
        <w:t>при условии трудового и (или) финансового участия заинтересованных лиц</w:t>
      </w:r>
      <w:r w:rsidR="00E17BA8">
        <w:rPr>
          <w:sz w:val="26"/>
          <w:szCs w:val="26"/>
        </w:rPr>
        <w:t xml:space="preserve"> (в случае принятия ими решения о финансовом участии)</w:t>
      </w:r>
      <w:r w:rsidR="00D13F62">
        <w:rPr>
          <w:sz w:val="26"/>
          <w:szCs w:val="26"/>
        </w:rPr>
        <w:t>.</w:t>
      </w:r>
    </w:p>
    <w:p w:rsidR="003A3023" w:rsidRDefault="003A3023" w:rsidP="003A3023">
      <w:pPr>
        <w:widowControl w:val="0"/>
        <w:tabs>
          <w:tab w:val="left" w:pos="709"/>
        </w:tabs>
        <w:spacing w:after="287" w:line="276" w:lineRule="auto"/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C499F">
        <w:rPr>
          <w:b/>
          <w:sz w:val="26"/>
          <w:szCs w:val="26"/>
        </w:rPr>
        <w:t>Нормативная стоимость работ</w:t>
      </w:r>
    </w:p>
    <w:p w:rsidR="003A3023" w:rsidRPr="00615598" w:rsidRDefault="003A3023" w:rsidP="003A3023">
      <w:pPr>
        <w:widowControl w:val="0"/>
        <w:tabs>
          <w:tab w:val="left" w:pos="709"/>
        </w:tabs>
        <w:spacing w:after="287" w:line="276" w:lineRule="auto"/>
        <w:ind w:left="-567"/>
        <w:rPr>
          <w:b/>
          <w:sz w:val="26"/>
          <w:szCs w:val="26"/>
        </w:rPr>
      </w:pPr>
      <w:r w:rsidRPr="00615598">
        <w:rPr>
          <w:b/>
          <w:sz w:val="26"/>
          <w:szCs w:val="26"/>
        </w:rPr>
        <w:t xml:space="preserve"> </w:t>
      </w:r>
      <w:r w:rsidRPr="00615598">
        <w:rPr>
          <w:sz w:val="26"/>
          <w:szCs w:val="26"/>
        </w:rPr>
        <w:t xml:space="preserve">Нормативная стоимость (примерные расценки) работ, входящих в </w:t>
      </w:r>
      <w:r w:rsidRPr="00615598">
        <w:rPr>
          <w:i/>
          <w:sz w:val="26"/>
          <w:szCs w:val="26"/>
          <w:u w:val="single"/>
        </w:rPr>
        <w:t>минимальный и дополнительный перечень</w:t>
      </w:r>
      <w:r w:rsidRPr="00615598">
        <w:rPr>
          <w:sz w:val="26"/>
          <w:szCs w:val="26"/>
        </w:rPr>
        <w:t xml:space="preserve"> видов работ по благо</w:t>
      </w:r>
      <w:r>
        <w:rPr>
          <w:sz w:val="26"/>
          <w:szCs w:val="26"/>
        </w:rPr>
        <w:t>устройству приведена в таблице 2</w:t>
      </w:r>
      <w:r w:rsidRPr="00615598">
        <w:rPr>
          <w:sz w:val="26"/>
          <w:szCs w:val="26"/>
        </w:rPr>
        <w:t>.</w:t>
      </w:r>
    </w:p>
    <w:p w:rsidR="003A3023" w:rsidRDefault="003A3023" w:rsidP="003A3023">
      <w:pPr>
        <w:pStyle w:val="af9"/>
        <w:jc w:val="right"/>
        <w:rPr>
          <w:sz w:val="22"/>
          <w:szCs w:val="22"/>
        </w:rPr>
      </w:pPr>
      <w:r w:rsidRPr="00615598">
        <w:rPr>
          <w:sz w:val="22"/>
          <w:szCs w:val="22"/>
        </w:rPr>
        <w:t xml:space="preserve">Таблица 2. Нормативная стоимость (примерные расценки) </w:t>
      </w:r>
    </w:p>
    <w:p w:rsidR="003A3023" w:rsidRDefault="003A3023" w:rsidP="003A3023">
      <w:pPr>
        <w:pStyle w:val="af9"/>
        <w:jc w:val="right"/>
        <w:rPr>
          <w:sz w:val="22"/>
          <w:szCs w:val="22"/>
        </w:rPr>
      </w:pPr>
      <w:r w:rsidRPr="00615598">
        <w:rPr>
          <w:sz w:val="22"/>
          <w:szCs w:val="22"/>
        </w:rPr>
        <w:t>работ по благоустройству дворовых территорий</w:t>
      </w:r>
    </w:p>
    <w:p w:rsidR="003A3023" w:rsidRPr="00615598" w:rsidRDefault="003A3023" w:rsidP="003A3023">
      <w:pPr>
        <w:pStyle w:val="af9"/>
        <w:jc w:val="right"/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557"/>
        <w:gridCol w:w="1636"/>
        <w:gridCol w:w="755"/>
        <w:gridCol w:w="881"/>
        <w:gridCol w:w="1636"/>
      </w:tblGrid>
      <w:tr w:rsidR="003A3023" w:rsidRPr="00607931" w:rsidTr="00042BBC">
        <w:tc>
          <w:tcPr>
            <w:tcW w:w="3030" w:type="dxa"/>
          </w:tcPr>
          <w:p w:rsidR="003A3023" w:rsidRPr="00615598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557" w:type="dxa"/>
          </w:tcPr>
          <w:p w:rsidR="003A3023" w:rsidRPr="00615598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908" w:type="dxa"/>
            <w:gridSpan w:val="4"/>
          </w:tcPr>
          <w:p w:rsidR="003A3023" w:rsidRPr="00615598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b/>
                <w:sz w:val="22"/>
                <w:szCs w:val="22"/>
              </w:rPr>
            </w:pPr>
            <w:r w:rsidRPr="00615598">
              <w:rPr>
                <w:b/>
                <w:sz w:val="22"/>
                <w:szCs w:val="22"/>
              </w:rPr>
              <w:t xml:space="preserve">Единичная расценка, </w:t>
            </w:r>
            <w:r>
              <w:rPr>
                <w:b/>
                <w:sz w:val="22"/>
                <w:szCs w:val="22"/>
              </w:rPr>
              <w:t xml:space="preserve">в ценах 1 кв.2017г., </w:t>
            </w:r>
            <w:r w:rsidRPr="00615598">
              <w:rPr>
                <w:b/>
                <w:sz w:val="22"/>
                <w:szCs w:val="22"/>
              </w:rPr>
              <w:t>руб.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3700,00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Ремонт внутриквартального, дворового проезда, автостоянки (верхний слой асфальтобетонного покрытия)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1кв.м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3220,00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1420,00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3200,00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1600,00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1500,00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тротуарной плитки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1800,00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1200,00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Замена люков и кирпичных горловин (без стоимости люка) 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Замена люков и кирпичных горловин (со стоимостью люка)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4800,00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9900,00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Установка скамейки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скамейки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4860,00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Установка урны для мусора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урны для мусора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наружного освещения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п.м.</w:t>
            </w:r>
          </w:p>
        </w:tc>
        <w:tc>
          <w:tcPr>
            <w:tcW w:w="1636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 опорам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2400,00</w:t>
            </w:r>
          </w:p>
        </w:tc>
        <w:tc>
          <w:tcPr>
            <w:tcW w:w="1636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Над подъездом дома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636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Под землей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светильника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6000,00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Оборудование детских и (или) спо</w:t>
            </w:r>
            <w:r>
              <w:rPr>
                <w:sz w:val="20"/>
                <w:szCs w:val="20"/>
              </w:rPr>
              <w:t>ртивных площадок (с установкой)</w:t>
            </w:r>
            <w:r w:rsidRPr="00607931">
              <w:rPr>
                <w:sz w:val="20"/>
                <w:szCs w:val="20"/>
              </w:rPr>
              <w:t>: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Качели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Горка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Качалка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Песочница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Домик-беседка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Карусель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Детский спортивный комплекс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Шведская стенка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Теннисный стол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6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Ударопоглощающее покрытие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</w:p>
          <w:p w:rsidR="003A3023" w:rsidRPr="00607931" w:rsidRDefault="003A3023" w:rsidP="00042BBC"/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21000,00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32000,00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14000,00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10200,00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40000,00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42000,00</w:t>
            </w:r>
          </w:p>
          <w:p w:rsidR="003A3023" w:rsidRPr="00607931" w:rsidRDefault="003A3023" w:rsidP="00042BBC">
            <w:pPr>
              <w:rPr>
                <w:b/>
              </w:rPr>
            </w:pPr>
          </w:p>
          <w:p w:rsidR="003A3023" w:rsidRDefault="003A3023" w:rsidP="00042BBC">
            <w:pPr>
              <w:rPr>
                <w:b/>
                <w:sz w:val="20"/>
                <w:szCs w:val="20"/>
              </w:rPr>
            </w:pPr>
          </w:p>
          <w:p w:rsidR="003A3023" w:rsidRDefault="003A3023" w:rsidP="00042BBC">
            <w:pPr>
              <w:rPr>
                <w:b/>
                <w:sz w:val="20"/>
                <w:szCs w:val="20"/>
              </w:rPr>
            </w:pP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80000,00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15000,00</w:t>
            </w:r>
          </w:p>
          <w:p w:rsidR="003A3023" w:rsidRPr="0075437B" w:rsidRDefault="003A3023" w:rsidP="00042BBC">
            <w:pPr>
              <w:rPr>
                <w:b/>
                <w:sz w:val="20"/>
                <w:szCs w:val="20"/>
              </w:rPr>
            </w:pPr>
            <w:r w:rsidRPr="0075437B">
              <w:rPr>
                <w:b/>
                <w:sz w:val="20"/>
                <w:szCs w:val="20"/>
              </w:rPr>
              <w:t>19000,00</w:t>
            </w:r>
          </w:p>
          <w:p w:rsidR="003A3023" w:rsidRPr="00607931" w:rsidRDefault="003A3023" w:rsidP="00042BBC">
            <w:r w:rsidRPr="0075437B">
              <w:rPr>
                <w:b/>
                <w:sz w:val="20"/>
                <w:szCs w:val="20"/>
              </w:rPr>
              <w:t>3500,00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Организация автомобильных парковок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 м</w:t>
            </w:r>
          </w:p>
        </w:tc>
        <w:tc>
          <w:tcPr>
            <w:tcW w:w="2391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С бордюром </w:t>
            </w:r>
            <w:r w:rsidRPr="00607931">
              <w:rPr>
                <w:b/>
                <w:sz w:val="20"/>
                <w:szCs w:val="20"/>
              </w:rPr>
              <w:t>3700,00</w:t>
            </w:r>
          </w:p>
        </w:tc>
        <w:tc>
          <w:tcPr>
            <w:tcW w:w="2517" w:type="dxa"/>
            <w:gridSpan w:val="2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Без бордюра </w:t>
            </w:r>
            <w:r w:rsidRPr="00607931">
              <w:rPr>
                <w:b/>
                <w:sz w:val="20"/>
                <w:szCs w:val="20"/>
              </w:rPr>
              <w:t>1900,00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Озеленение дворовых территорий: 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Посадка деревьев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Посадка кустарника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Посев газона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Создание цветника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кв.м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3600,00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1500,00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200,00</w:t>
            </w:r>
          </w:p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1510,00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 xml:space="preserve">Устройство ливнеприемников 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м.п.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10000,00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контейнерных площадок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контейнерной площадки с ограждением на 1 контейнер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контейнера</w:t>
            </w:r>
          </w:p>
          <w:p w:rsidR="003A3023" w:rsidRPr="00607931" w:rsidRDefault="003A3023" w:rsidP="003A3023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spacing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Стоимость бункера накопителя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/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</w:p>
          <w:p w:rsidR="003A3023" w:rsidRPr="00607931" w:rsidRDefault="003A3023" w:rsidP="00042BBC">
            <w:pPr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  <w:p w:rsidR="003A3023" w:rsidRPr="00607931" w:rsidRDefault="003A3023" w:rsidP="00042BBC">
            <w:pPr>
              <w:jc w:val="center"/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</w:p>
          <w:p w:rsidR="003A3023" w:rsidRPr="00607931" w:rsidRDefault="003A3023" w:rsidP="00042BBC">
            <w:pPr>
              <w:rPr>
                <w:b/>
              </w:rPr>
            </w:pPr>
          </w:p>
          <w:p w:rsidR="003A3023" w:rsidRPr="00607931" w:rsidRDefault="003A3023" w:rsidP="00042BBC">
            <w:pPr>
              <w:rPr>
                <w:b/>
              </w:rPr>
            </w:pPr>
          </w:p>
          <w:p w:rsidR="003A3023" w:rsidRPr="00607931" w:rsidRDefault="003A3023" w:rsidP="00042BBC">
            <w:pPr>
              <w:rPr>
                <w:b/>
              </w:rPr>
            </w:pPr>
          </w:p>
          <w:p w:rsidR="003A3023" w:rsidRPr="00C2096C" w:rsidRDefault="003A3023" w:rsidP="00042BBC">
            <w:pPr>
              <w:rPr>
                <w:b/>
                <w:sz w:val="20"/>
                <w:szCs w:val="20"/>
              </w:rPr>
            </w:pPr>
            <w:r w:rsidRPr="00C2096C">
              <w:rPr>
                <w:b/>
                <w:sz w:val="20"/>
                <w:szCs w:val="20"/>
              </w:rPr>
              <w:t>25000,00</w:t>
            </w:r>
          </w:p>
          <w:p w:rsidR="003A3023" w:rsidRPr="00C2096C" w:rsidRDefault="003A3023" w:rsidP="00042BBC">
            <w:pPr>
              <w:rPr>
                <w:b/>
                <w:sz w:val="20"/>
                <w:szCs w:val="20"/>
              </w:rPr>
            </w:pPr>
          </w:p>
          <w:p w:rsidR="003A3023" w:rsidRPr="00C2096C" w:rsidRDefault="003A3023" w:rsidP="00042BBC">
            <w:pPr>
              <w:rPr>
                <w:b/>
                <w:sz w:val="20"/>
                <w:szCs w:val="20"/>
              </w:rPr>
            </w:pPr>
            <w:r w:rsidRPr="00C2096C">
              <w:rPr>
                <w:b/>
                <w:sz w:val="20"/>
                <w:szCs w:val="20"/>
              </w:rPr>
              <w:t>5700,00</w:t>
            </w:r>
          </w:p>
          <w:p w:rsidR="003A3023" w:rsidRPr="00607931" w:rsidRDefault="003A3023" w:rsidP="00042BBC">
            <w:pPr>
              <w:rPr>
                <w:b/>
              </w:rPr>
            </w:pPr>
            <w:r w:rsidRPr="00C2096C">
              <w:rPr>
                <w:b/>
                <w:sz w:val="20"/>
                <w:szCs w:val="20"/>
              </w:rPr>
              <w:t>25000,00</w:t>
            </w:r>
          </w:p>
        </w:tc>
      </w:tr>
      <w:tr w:rsidR="003A3023" w:rsidRPr="00607931" w:rsidTr="00042BBC">
        <w:tc>
          <w:tcPr>
            <w:tcW w:w="3030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557" w:type="dxa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center"/>
              <w:rPr>
                <w:sz w:val="20"/>
                <w:szCs w:val="20"/>
              </w:rPr>
            </w:pPr>
            <w:r w:rsidRPr="00607931">
              <w:rPr>
                <w:sz w:val="20"/>
                <w:szCs w:val="20"/>
              </w:rPr>
              <w:t>1 шт.</w:t>
            </w:r>
          </w:p>
        </w:tc>
        <w:tc>
          <w:tcPr>
            <w:tcW w:w="4908" w:type="dxa"/>
            <w:gridSpan w:val="4"/>
          </w:tcPr>
          <w:p w:rsidR="003A3023" w:rsidRPr="00607931" w:rsidRDefault="003A3023" w:rsidP="00042BBC">
            <w:pPr>
              <w:widowControl w:val="0"/>
              <w:tabs>
                <w:tab w:val="left" w:pos="709"/>
              </w:tabs>
              <w:spacing w:after="287" w:line="270" w:lineRule="exact"/>
              <w:jc w:val="both"/>
              <w:rPr>
                <w:b/>
                <w:sz w:val="20"/>
                <w:szCs w:val="20"/>
              </w:rPr>
            </w:pPr>
            <w:r w:rsidRPr="00607931">
              <w:rPr>
                <w:b/>
                <w:sz w:val="20"/>
                <w:szCs w:val="20"/>
              </w:rPr>
              <w:t>98000,00</w:t>
            </w:r>
          </w:p>
        </w:tc>
      </w:tr>
    </w:tbl>
    <w:p w:rsidR="003A3023" w:rsidRDefault="003A3023" w:rsidP="003A30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101AC">
        <w:rPr>
          <w:b/>
          <w:bCs/>
          <w:color w:val="000000"/>
          <w:sz w:val="26"/>
          <w:szCs w:val="26"/>
        </w:rPr>
        <w:t xml:space="preserve">Порядок включения предложений заинтересованных лиц о включении дворовой территории в </w:t>
      </w:r>
      <w:r>
        <w:rPr>
          <w:b/>
          <w:bCs/>
          <w:color w:val="000000"/>
          <w:sz w:val="26"/>
          <w:szCs w:val="26"/>
        </w:rPr>
        <w:t>под</w:t>
      </w:r>
      <w:r w:rsidRPr="000101AC">
        <w:rPr>
          <w:b/>
          <w:bCs/>
          <w:color w:val="000000"/>
          <w:sz w:val="26"/>
          <w:szCs w:val="26"/>
        </w:rPr>
        <w:t>программу.</w:t>
      </w:r>
    </w:p>
    <w:p w:rsidR="003A3023" w:rsidRPr="000101AC" w:rsidRDefault="003A3023" w:rsidP="003A30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0101AC">
        <w:rPr>
          <w:color w:val="000000"/>
          <w:sz w:val="26"/>
          <w:szCs w:val="26"/>
        </w:rPr>
        <w:t>Очередность благоустройства дворовых территорий определяется общественной комиссией исходя из даты представления предложений заинтересованных лиц о включении дворовой территории в муниципальную программу при условии их соответствия установленным требованиям</w:t>
      </w:r>
      <w:r>
        <w:rPr>
          <w:color w:val="000000"/>
          <w:sz w:val="26"/>
          <w:szCs w:val="26"/>
        </w:rPr>
        <w:t xml:space="preserve"> Порядка</w:t>
      </w:r>
      <w:r w:rsidRPr="000101AC">
        <w:rPr>
          <w:color w:val="000000"/>
          <w:sz w:val="26"/>
          <w:szCs w:val="26"/>
        </w:rPr>
        <w:t xml:space="preserve"> и в пределах лимитов бюджетных ассигнований, предусмотренных муниципальной программой.</w:t>
      </w:r>
    </w:p>
    <w:p w:rsidR="003A3023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0101AC">
        <w:rPr>
          <w:color w:val="000000"/>
          <w:sz w:val="26"/>
          <w:szCs w:val="26"/>
        </w:rPr>
        <w:t>Заинтересованные лица вправе представлять предложения о включении дворовой территории в муниципальную программу, включающие виды работ из минимального перечня работ и дополнительного перечня работ.</w:t>
      </w:r>
    </w:p>
    <w:p w:rsidR="0099093B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0101AC">
        <w:rPr>
          <w:color w:val="000000"/>
          <w:sz w:val="26"/>
          <w:szCs w:val="26"/>
        </w:rPr>
        <w:t>Из адресного перечня дворовых территорий, подлежащих благоустройству в рамках реализации муниципальной программы, могут быть исключены дворовые территории: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A3023" w:rsidRPr="000101AC">
        <w:rPr>
          <w:color w:val="000000"/>
          <w:sz w:val="26"/>
          <w:szCs w:val="26"/>
        </w:rPr>
        <w:t xml:space="preserve">-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3A3023">
        <w:rPr>
          <w:color w:val="000000"/>
          <w:sz w:val="26"/>
          <w:szCs w:val="26"/>
        </w:rPr>
        <w:t>Южского городского поселения</w:t>
      </w:r>
      <w:r w:rsidR="003A3023" w:rsidRPr="000101AC">
        <w:rPr>
          <w:color w:val="000000"/>
          <w:sz w:val="26"/>
          <w:szCs w:val="26"/>
        </w:rPr>
        <w:t xml:space="preserve"> при условии одобрения решения об исключении указанных территорий из адресного перечня дворовых территорий </w:t>
      </w:r>
      <w:r w:rsidR="003A3023">
        <w:rPr>
          <w:color w:val="000000"/>
          <w:sz w:val="26"/>
          <w:szCs w:val="26"/>
        </w:rPr>
        <w:t>межведомст</w:t>
      </w:r>
      <w:r w:rsidR="003A3023" w:rsidRPr="000101AC">
        <w:rPr>
          <w:color w:val="000000"/>
          <w:sz w:val="26"/>
          <w:szCs w:val="26"/>
        </w:rPr>
        <w:t xml:space="preserve">венной комиссией </w:t>
      </w:r>
      <w:r w:rsidR="003A3023" w:rsidRPr="0099093B">
        <w:rPr>
          <w:sz w:val="26"/>
          <w:szCs w:val="26"/>
        </w:rPr>
        <w:t>в порядке, установленном такой комиссией</w:t>
      </w:r>
      <w:r w:rsidR="003A3023" w:rsidRPr="000101AC">
        <w:rPr>
          <w:color w:val="000000"/>
          <w:sz w:val="26"/>
          <w:szCs w:val="26"/>
        </w:rPr>
        <w:t>;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A3023" w:rsidRPr="000101AC">
        <w:rPr>
          <w:color w:val="000000"/>
          <w:sz w:val="26"/>
          <w:szCs w:val="26"/>
        </w:rPr>
        <w:t>-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A3023" w:rsidRPr="000101AC">
        <w:rPr>
          <w:color w:val="000000"/>
          <w:sz w:val="26"/>
          <w:szCs w:val="26"/>
        </w:rPr>
        <w:t>Минимальный перечень видов работ по благоустройству реализуется только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3A3023" w:rsidRPr="000101AC">
        <w:rPr>
          <w:color w:val="000000"/>
          <w:sz w:val="26"/>
          <w:szCs w:val="26"/>
        </w:rPr>
        <w:t>Дополнительный перечень работ по благоустройству дворовых территорий многоквартирных домов реализуется только: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101AC">
        <w:rPr>
          <w:color w:val="000000"/>
          <w:sz w:val="26"/>
          <w:szCs w:val="26"/>
        </w:rPr>
        <w:t>а) при условии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101AC">
        <w:rPr>
          <w:color w:val="000000"/>
          <w:sz w:val="26"/>
          <w:szCs w:val="26"/>
        </w:rPr>
        <w:t>б)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101AC">
        <w:rPr>
          <w:color w:val="000000"/>
          <w:sz w:val="26"/>
          <w:szCs w:val="26"/>
        </w:rPr>
        <w:t>в)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101AC">
        <w:rPr>
          <w:color w:val="000000"/>
          <w:sz w:val="26"/>
          <w:szCs w:val="26"/>
        </w:rPr>
        <w:t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A3023" w:rsidRPr="000101AC">
        <w:rPr>
          <w:color w:val="000000"/>
          <w:sz w:val="26"/>
          <w:szCs w:val="26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одного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3A3023" w:rsidRPr="000101AC" w:rsidRDefault="003A3023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3023" w:rsidRPr="000101AC" w:rsidRDefault="0099093B" w:rsidP="003A30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3A3023" w:rsidRPr="000101AC">
        <w:rPr>
          <w:color w:val="000000"/>
          <w:sz w:val="26"/>
          <w:szCs w:val="26"/>
        </w:rPr>
        <w:t>В качестве документов, подтверждающих трудовое участие граждан, может быть представлен отчет о проведении мероприятий с трудовым участием граждан совета многоквартирного дома, или лица, управляющего многоквартирным домом, или лица, уполномоченного от имени собственников помещений многоквартирного дома, на участие в контроле, в том числе промежуточном, и приемке работ по благоустройству дворовой территории.</w:t>
      </w:r>
    </w:p>
    <w:p w:rsidR="003A3023" w:rsidRDefault="003A3023" w:rsidP="003A3023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A3023" w:rsidRDefault="003A3023" w:rsidP="003A3023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9093B" w:rsidRDefault="003A3023" w:rsidP="003A3023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>Порядок разработки, обсуждения с заинтересованными лицами</w:t>
      </w:r>
    </w:p>
    <w:p w:rsidR="0099093B" w:rsidRDefault="003A3023" w:rsidP="0099093B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 xml:space="preserve"> и утверждения</w:t>
      </w:r>
      <w:r w:rsidR="0099093B">
        <w:rPr>
          <w:b/>
          <w:color w:val="000000"/>
          <w:sz w:val="26"/>
          <w:szCs w:val="26"/>
        </w:rPr>
        <w:t xml:space="preserve"> </w:t>
      </w:r>
      <w:r w:rsidRPr="00615598">
        <w:rPr>
          <w:b/>
          <w:color w:val="000000"/>
          <w:sz w:val="26"/>
          <w:szCs w:val="26"/>
        </w:rPr>
        <w:t>дизайн-проектов благоустройства дворовых территорий</w:t>
      </w:r>
      <w:r>
        <w:rPr>
          <w:b/>
          <w:color w:val="000000"/>
          <w:sz w:val="26"/>
          <w:szCs w:val="26"/>
        </w:rPr>
        <w:t xml:space="preserve">, </w:t>
      </w:r>
    </w:p>
    <w:p w:rsidR="003A3023" w:rsidRPr="00615598" w:rsidRDefault="003A3023" w:rsidP="003A3023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включенных в подпрограмму</w:t>
      </w:r>
    </w:p>
    <w:p w:rsidR="003A3023" w:rsidRPr="00615598" w:rsidRDefault="003A3023" w:rsidP="003A3023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A3023" w:rsidRPr="00615598" w:rsidRDefault="003A3023" w:rsidP="003A3023">
      <w:pPr>
        <w:autoSpaceDE w:val="0"/>
        <w:autoSpaceDN w:val="0"/>
        <w:adjustRightInd w:val="0"/>
        <w:spacing w:line="276" w:lineRule="auto"/>
        <w:ind w:left="-567" w:right="-11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</w:t>
      </w:r>
      <w:r w:rsidRPr="00615598">
        <w:rPr>
          <w:color w:val="000000"/>
          <w:sz w:val="26"/>
          <w:szCs w:val="26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>
        <w:rPr>
          <w:color w:val="000000"/>
          <w:sz w:val="26"/>
          <w:szCs w:val="26"/>
        </w:rPr>
        <w:t>подпрограмму</w:t>
      </w:r>
      <w:r w:rsidRPr="00615598">
        <w:rPr>
          <w:color w:val="000000"/>
          <w:sz w:val="26"/>
          <w:szCs w:val="26"/>
        </w:rPr>
        <w:t xml:space="preserve">, включает в себя следующие этапы: 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 w:rsidRPr="00615598">
        <w:rPr>
          <w:b/>
          <w:i/>
          <w:color w:val="000000"/>
          <w:sz w:val="26"/>
          <w:szCs w:val="26"/>
          <w:u w:val="single"/>
        </w:rPr>
        <w:t xml:space="preserve">1.Разработка дизайн-проектов. 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Pr="00633585">
        <w:rPr>
          <w:sz w:val="26"/>
          <w:szCs w:val="26"/>
        </w:rPr>
        <w:t xml:space="preserve"> Разрабо</w:t>
      </w:r>
      <w:r>
        <w:rPr>
          <w:sz w:val="26"/>
          <w:szCs w:val="26"/>
        </w:rPr>
        <w:t>тка дизайн-проекта осуществляе</w:t>
      </w:r>
      <w:r w:rsidRPr="00633585">
        <w:rPr>
          <w:sz w:val="26"/>
          <w:szCs w:val="26"/>
        </w:rPr>
        <w:t xml:space="preserve">тся </w:t>
      </w:r>
      <w:r>
        <w:rPr>
          <w:sz w:val="26"/>
          <w:szCs w:val="26"/>
        </w:rPr>
        <w:t>МКУ «Управление городского хозяйства» (далее – Учреждение)</w:t>
      </w:r>
      <w:r w:rsidRPr="00633585">
        <w:rPr>
          <w:sz w:val="26"/>
          <w:szCs w:val="26"/>
        </w:rPr>
        <w:t xml:space="preserve">, </w:t>
      </w:r>
      <w:r>
        <w:rPr>
          <w:sz w:val="26"/>
          <w:szCs w:val="26"/>
        </w:rPr>
        <w:t>после подписания Общественной комиссией протокола о включении дворовой территории в адресный перечень дворовых территорий, подлежащих благоустройству в очередном финансовом году.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567"/>
        <w:jc w:val="both"/>
        <w:rPr>
          <w:b/>
          <w:i/>
          <w:color w:val="000000"/>
          <w:sz w:val="26"/>
          <w:szCs w:val="26"/>
          <w:u w:val="single"/>
        </w:rPr>
      </w:pPr>
      <w:r w:rsidRPr="00583411">
        <w:rPr>
          <w:b/>
          <w:i/>
          <w:color w:val="000000"/>
          <w:sz w:val="26"/>
          <w:szCs w:val="26"/>
        </w:rPr>
        <w:t xml:space="preserve">    </w:t>
      </w:r>
      <w:r w:rsidRPr="00633585">
        <w:rPr>
          <w:sz w:val="26"/>
          <w:szCs w:val="26"/>
        </w:rPr>
        <w:t xml:space="preserve">Дизайн-проект разрабатывается в отношении дворовых территорий, </w:t>
      </w:r>
      <w:r>
        <w:rPr>
          <w:sz w:val="26"/>
          <w:szCs w:val="26"/>
        </w:rPr>
        <w:t>включенных в подпрограмму муниципальной программы</w:t>
      </w:r>
      <w:r w:rsidRPr="00633585">
        <w:rPr>
          <w:sz w:val="26"/>
          <w:szCs w:val="26"/>
        </w:rPr>
        <w:t>, исходя из даты представления предложений заинтересованных лиц, в пределах выделенных лимитов бюджетных ассигнований.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567"/>
        <w:jc w:val="both"/>
        <w:rPr>
          <w:sz w:val="26"/>
          <w:szCs w:val="26"/>
        </w:rPr>
      </w:pPr>
      <w:r w:rsidRPr="00583411">
        <w:rPr>
          <w:b/>
          <w:i/>
          <w:color w:val="000000"/>
          <w:sz w:val="26"/>
          <w:szCs w:val="26"/>
        </w:rPr>
        <w:t xml:space="preserve">     </w:t>
      </w:r>
      <w:r w:rsidRPr="00633585">
        <w:rPr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</w:t>
      </w:r>
      <w:r>
        <w:rPr>
          <w:sz w:val="26"/>
          <w:szCs w:val="26"/>
        </w:rPr>
        <w:t>.</w:t>
      </w:r>
    </w:p>
    <w:p w:rsidR="003A3023" w:rsidRPr="007C5F17" w:rsidRDefault="003A3023" w:rsidP="003A3023">
      <w:pPr>
        <w:autoSpaceDE w:val="0"/>
        <w:autoSpaceDN w:val="0"/>
        <w:adjustRightInd w:val="0"/>
        <w:spacing w:line="276" w:lineRule="auto"/>
        <w:ind w:left="-142" w:hanging="425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583411">
        <w:rPr>
          <w:sz w:val="26"/>
          <w:szCs w:val="26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</w:t>
      </w:r>
      <w:hyperlink w:anchor="P818" w:history="1">
        <w:r w:rsidRPr="00583411">
          <w:rPr>
            <w:rStyle w:val="a8"/>
            <w:color w:val="auto"/>
            <w:sz w:val="26"/>
            <w:szCs w:val="26"/>
            <w:u w:val="none"/>
          </w:rPr>
          <w:t>дополнительного</w:t>
        </w:r>
      </w:hyperlink>
      <w:r w:rsidRPr="00583411">
        <w:rPr>
          <w:sz w:val="26"/>
          <w:szCs w:val="26"/>
        </w:rPr>
        <w:t xml:space="preserve"> перечней работ, с описанием работ и мероприятий, предлагаемых к выполнению, со сметным расчетом стоимости работ исходя из единичных </w:t>
      </w:r>
      <w:hyperlink w:anchor="P845" w:history="1">
        <w:r w:rsidRPr="00583411">
          <w:rPr>
            <w:rStyle w:val="a8"/>
            <w:color w:val="auto"/>
            <w:sz w:val="26"/>
            <w:szCs w:val="26"/>
            <w:u w:val="none"/>
          </w:rPr>
          <w:t>расценок</w:t>
        </w:r>
      </w:hyperlink>
      <w:r w:rsidRPr="00583411">
        <w:rPr>
          <w:sz w:val="26"/>
          <w:szCs w:val="26"/>
        </w:rPr>
        <w:t>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sz w:val="26"/>
          <w:szCs w:val="26"/>
          <w:u w:val="single"/>
        </w:rPr>
      </w:pPr>
      <w:r w:rsidRPr="00583411">
        <w:rPr>
          <w:b/>
          <w:i/>
          <w:sz w:val="26"/>
          <w:szCs w:val="26"/>
          <w:u w:val="single"/>
        </w:rPr>
        <w:t>2.Обсуждение и утверждение дизайн-проекта</w:t>
      </w:r>
      <w:r>
        <w:rPr>
          <w:b/>
          <w:i/>
          <w:sz w:val="26"/>
          <w:szCs w:val="26"/>
          <w:u w:val="single"/>
        </w:rPr>
        <w:t>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Учреждение уведомляет ответственное лицо, которое от имени собственников помещений в многоквартирном доме уполномочено на обсуждение дизайн-проекта, о готовности дизайн-проекта и в течение 10 рабочих дней организует работу Общественной комиссии по обсуждению дизайн-проекта при участии уполномоченного лица.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обсуждения разработанный дизайн-проект утверждается протоколом Общественной комиссии, который размещается на официальном сайте Администрации Южского муниципального района.</w:t>
      </w:r>
    </w:p>
    <w:p w:rsidR="003A3023" w:rsidRPr="003D7F62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3A3023" w:rsidRPr="00615598" w:rsidRDefault="003A3023" w:rsidP="003A3023">
      <w:pPr>
        <w:autoSpaceDE w:val="0"/>
        <w:autoSpaceDN w:val="0"/>
        <w:adjustRightInd w:val="0"/>
        <w:ind w:left="-284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 xml:space="preserve">Проверка достоверности определения сметной стоимости работ по </w:t>
      </w:r>
      <w:r>
        <w:rPr>
          <w:b/>
          <w:color w:val="000000"/>
          <w:sz w:val="26"/>
          <w:szCs w:val="26"/>
        </w:rPr>
        <w:t xml:space="preserve">       </w:t>
      </w:r>
      <w:r w:rsidRPr="00615598">
        <w:rPr>
          <w:b/>
          <w:color w:val="000000"/>
          <w:sz w:val="26"/>
          <w:szCs w:val="26"/>
        </w:rPr>
        <w:t>благоустройству дворовых т</w:t>
      </w:r>
      <w:r>
        <w:rPr>
          <w:b/>
          <w:color w:val="000000"/>
          <w:sz w:val="26"/>
          <w:szCs w:val="26"/>
        </w:rPr>
        <w:t>ерриторий многоквартирных домов</w:t>
      </w:r>
    </w:p>
    <w:p w:rsidR="003A3023" w:rsidRPr="00607931" w:rsidRDefault="003A3023" w:rsidP="003A30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 w:right="-1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15598">
        <w:rPr>
          <w:sz w:val="26"/>
          <w:szCs w:val="26"/>
        </w:rPr>
        <w:t>Реализация мероприятия предусматривает</w:t>
      </w:r>
      <w:r>
        <w:rPr>
          <w:sz w:val="26"/>
          <w:szCs w:val="26"/>
        </w:rPr>
        <w:t xml:space="preserve"> возможность проведения за счет </w:t>
      </w:r>
      <w:r w:rsidRPr="00615598">
        <w:rPr>
          <w:sz w:val="26"/>
          <w:szCs w:val="26"/>
        </w:rPr>
        <w:t>бюджетных ассигнований проверки достоверности определения сметной стоимости работ по благоустройству дворовых территорий многоква</w:t>
      </w:r>
      <w:r w:rsidRPr="00615598">
        <w:rPr>
          <w:color w:val="000000"/>
          <w:sz w:val="26"/>
          <w:szCs w:val="26"/>
        </w:rPr>
        <w:t xml:space="preserve">ртирных домов автономным государственным учреждением Ивановской области «Управление государственной экспертизы Ивановской области». </w:t>
      </w:r>
    </w:p>
    <w:p w:rsidR="003A3023" w:rsidRPr="00615598" w:rsidRDefault="003A3023" w:rsidP="003A3023">
      <w:pPr>
        <w:autoSpaceDE w:val="0"/>
        <w:autoSpaceDN w:val="0"/>
        <w:adjustRightInd w:val="0"/>
        <w:spacing w:line="276" w:lineRule="auto"/>
        <w:ind w:left="-142" w:right="-114"/>
        <w:jc w:val="both"/>
        <w:rPr>
          <w:color w:val="000000"/>
          <w:sz w:val="26"/>
          <w:szCs w:val="26"/>
        </w:rPr>
      </w:pPr>
    </w:p>
    <w:p w:rsidR="003A3023" w:rsidRDefault="003A3023" w:rsidP="003A3023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1.2. Благоустройство общественных</w:t>
      </w:r>
      <w:r w:rsidRPr="005B7638">
        <w:rPr>
          <w:b/>
          <w:color w:val="000000"/>
          <w:sz w:val="26"/>
          <w:szCs w:val="26"/>
          <w:shd w:val="clear" w:color="auto" w:fill="FFFFFF"/>
        </w:rPr>
        <w:t xml:space="preserve"> территорий</w:t>
      </w:r>
      <w:r>
        <w:rPr>
          <w:b/>
          <w:color w:val="000000"/>
          <w:sz w:val="26"/>
          <w:szCs w:val="26"/>
          <w:shd w:val="clear" w:color="auto" w:fill="FFFFFF"/>
        </w:rPr>
        <w:t>.</w:t>
      </w:r>
    </w:p>
    <w:p w:rsidR="003A3023" w:rsidRPr="00543667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color w:val="000000"/>
          <w:sz w:val="26"/>
          <w:szCs w:val="26"/>
          <w:shd w:val="clear" w:color="auto" w:fill="FFFFFF"/>
        </w:rPr>
        <w:t xml:space="preserve">Мероприятие предполагает </w:t>
      </w:r>
      <w:r w:rsidRPr="005B7638">
        <w:rPr>
          <w:sz w:val="26"/>
          <w:szCs w:val="26"/>
        </w:rPr>
        <w:t>комплексное</w:t>
      </w:r>
      <w:r w:rsidRPr="00470710">
        <w:rPr>
          <w:bCs/>
          <w:sz w:val="28"/>
          <w:szCs w:val="28"/>
        </w:rPr>
        <w:t xml:space="preserve"> </w:t>
      </w:r>
      <w:r w:rsidRPr="00543667">
        <w:rPr>
          <w:bCs/>
          <w:sz w:val="26"/>
          <w:szCs w:val="26"/>
        </w:rPr>
        <w:t>благоустройство общественных территорий</w:t>
      </w:r>
      <w:r>
        <w:rPr>
          <w:bCs/>
          <w:sz w:val="26"/>
          <w:szCs w:val="26"/>
        </w:rPr>
        <w:t xml:space="preserve"> Южского городского поселения.</w:t>
      </w:r>
    </w:p>
    <w:p w:rsidR="003A3023" w:rsidRPr="00543667" w:rsidRDefault="003A3023" w:rsidP="003A3023">
      <w:pPr>
        <w:widowControl w:val="0"/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7638">
        <w:rPr>
          <w:sz w:val="26"/>
          <w:szCs w:val="26"/>
        </w:rPr>
        <w:t>Качественным результатом реализации мероприятий послужит повышение уровня благоустройства</w:t>
      </w:r>
      <w:r w:rsidRPr="00543667">
        <w:rPr>
          <w:bCs/>
          <w:sz w:val="26"/>
          <w:szCs w:val="26"/>
        </w:rPr>
        <w:t xml:space="preserve"> общественных территорий, за счет благоустройства наиболее посещаемой общественной территории.</w:t>
      </w:r>
    </w:p>
    <w:p w:rsidR="003A3023" w:rsidRDefault="003A3023" w:rsidP="003A302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70710">
        <w:rPr>
          <w:bCs/>
          <w:sz w:val="26"/>
          <w:szCs w:val="26"/>
        </w:rPr>
        <w:t>Под комплексным благоустройством общественной территории, понимается проведение комплекса мероприятий, направленных на улучшение санитарного, экологического и эстетического состояния территории. В комплекс работ входит проведение мероприятий по асфальтированию территории, обеспечение освещением, оборудование местами для отдыха и досуга, установка малых архитектурных форм, озеленен</w:t>
      </w:r>
      <w:r>
        <w:rPr>
          <w:bCs/>
          <w:sz w:val="26"/>
          <w:szCs w:val="26"/>
        </w:rPr>
        <w:t xml:space="preserve">ие, цветочное оформление, а также </w:t>
      </w:r>
      <w:r w:rsidRPr="00470710">
        <w:rPr>
          <w:bCs/>
          <w:sz w:val="26"/>
          <w:szCs w:val="26"/>
        </w:rPr>
        <w:t>иные виды работ.</w:t>
      </w:r>
    </w:p>
    <w:p w:rsidR="003A3023" w:rsidRPr="00543667" w:rsidRDefault="003A3023" w:rsidP="003A302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43667">
        <w:rPr>
          <w:bCs/>
          <w:sz w:val="26"/>
          <w:szCs w:val="26"/>
        </w:rPr>
        <w:t xml:space="preserve">Адресный перечень общественных территорий, нуждающихся в благоустройстве и подлежащих благоустройству в период действия </w:t>
      </w:r>
      <w:r>
        <w:rPr>
          <w:bCs/>
          <w:sz w:val="26"/>
          <w:szCs w:val="26"/>
        </w:rPr>
        <w:t>под</w:t>
      </w:r>
      <w:r w:rsidRPr="00543667">
        <w:rPr>
          <w:bCs/>
          <w:sz w:val="26"/>
          <w:szCs w:val="26"/>
        </w:rPr>
        <w:t>программы определяется по результатам инвентаризации общественных территорий.</w:t>
      </w: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A3023" w:rsidRDefault="003A3023" w:rsidP="003A30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15598">
        <w:rPr>
          <w:b/>
          <w:color w:val="000000"/>
          <w:sz w:val="26"/>
          <w:szCs w:val="26"/>
        </w:rPr>
        <w:t>Порядок разработки, обсуждения с заинтересованными лицами и утверждения</w:t>
      </w:r>
      <w:r>
        <w:rPr>
          <w:b/>
          <w:color w:val="000000"/>
          <w:sz w:val="26"/>
          <w:szCs w:val="26"/>
        </w:rPr>
        <w:t xml:space="preserve"> </w:t>
      </w:r>
      <w:r w:rsidRPr="00615598">
        <w:rPr>
          <w:b/>
          <w:color w:val="000000"/>
          <w:sz w:val="26"/>
          <w:szCs w:val="26"/>
        </w:rPr>
        <w:t xml:space="preserve">дизайн-проектов благоустройства </w:t>
      </w:r>
      <w:r>
        <w:rPr>
          <w:b/>
          <w:color w:val="000000"/>
          <w:sz w:val="26"/>
          <w:szCs w:val="26"/>
        </w:rPr>
        <w:t>общественных</w:t>
      </w:r>
      <w:r w:rsidRPr="00615598">
        <w:rPr>
          <w:b/>
          <w:color w:val="000000"/>
          <w:sz w:val="26"/>
          <w:szCs w:val="26"/>
        </w:rPr>
        <w:t xml:space="preserve"> территорий</w:t>
      </w:r>
      <w:r>
        <w:rPr>
          <w:b/>
          <w:color w:val="000000"/>
          <w:sz w:val="26"/>
          <w:szCs w:val="26"/>
        </w:rPr>
        <w:t>, включенных в подпрограмму</w:t>
      </w:r>
    </w:p>
    <w:p w:rsidR="003A3023" w:rsidRPr="00615598" w:rsidRDefault="003A3023" w:rsidP="003A3023">
      <w:pPr>
        <w:autoSpaceDE w:val="0"/>
        <w:autoSpaceDN w:val="0"/>
        <w:adjustRightInd w:val="0"/>
        <w:ind w:left="-567"/>
        <w:jc w:val="center"/>
        <w:rPr>
          <w:b/>
          <w:color w:val="000000"/>
          <w:sz w:val="26"/>
          <w:szCs w:val="26"/>
        </w:rPr>
      </w:pP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В целях учета общественного мнения Учреждение организует общественное обсуждение дизайн-проектов с привлечением экспертов, потенциальных инвесторов, иных заинтересованных лиц.</w:t>
      </w: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Общественное обсуждение осуществляется на стадиях:</w:t>
      </w: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предпроектного анализа и формирования видения дизайн-проекта (оценки существующего положения, выявление индивидуальных особенностей и проблем общественной территории, сбор исходных данных, а также идей и пожеланий заинтересованных лиц по преимущественным видам использования общественной территории, общим подходом к функциональному зонированию, организации движения, освещению, озеленению);</w:t>
      </w: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разработка дизайн-проекта в полном объеме.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Дизайн-проект размещается на официальном сайте </w:t>
      </w:r>
      <w:r>
        <w:rPr>
          <w:sz w:val="26"/>
          <w:szCs w:val="26"/>
        </w:rPr>
        <w:t>Администрации Южского муниципального района.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i/>
          <w:sz w:val="26"/>
          <w:szCs w:val="26"/>
          <w:u w:val="single"/>
        </w:rPr>
      </w:pPr>
      <w:r w:rsidRPr="00851F49">
        <w:rPr>
          <w:b/>
          <w:i/>
          <w:sz w:val="26"/>
          <w:szCs w:val="26"/>
          <w:u w:val="single"/>
        </w:rPr>
        <w:t xml:space="preserve"> </w:t>
      </w:r>
      <w:r w:rsidRPr="00583411">
        <w:rPr>
          <w:b/>
          <w:i/>
          <w:sz w:val="26"/>
          <w:szCs w:val="26"/>
          <w:u w:val="single"/>
        </w:rPr>
        <w:t>2.Обсуждение и утверждение дизайн-проекта</w:t>
      </w:r>
      <w:r>
        <w:rPr>
          <w:b/>
          <w:i/>
          <w:sz w:val="26"/>
          <w:szCs w:val="26"/>
          <w:u w:val="single"/>
        </w:rPr>
        <w:t>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Общественное обсуждение дизайн-проекта осуществляется с использованием следующих доступных методов взаимодействия с общественностью: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- анкетирование, опросы, интервьюирование и иное.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3023" w:rsidRDefault="003A3023" w:rsidP="003A3023">
      <w:pPr>
        <w:autoSpaceDE w:val="0"/>
        <w:autoSpaceDN w:val="0"/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обсуждения разработанный дизайн-проект утверждается протоколом Общественной комиссии, который размещается на официальном сайте Администрации Южского муниципального района.</w:t>
      </w:r>
    </w:p>
    <w:p w:rsidR="003A3023" w:rsidRDefault="003A3023" w:rsidP="003A30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C4654" w:rsidRDefault="001C4654" w:rsidP="001C4654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1.3. Благоустройство общественных</w:t>
      </w:r>
      <w:r w:rsidRPr="005B7638">
        <w:rPr>
          <w:b/>
          <w:color w:val="000000"/>
          <w:sz w:val="26"/>
          <w:szCs w:val="26"/>
          <w:shd w:val="clear" w:color="auto" w:fill="FFFFFF"/>
        </w:rPr>
        <w:t xml:space="preserve"> территорий</w:t>
      </w:r>
      <w:r>
        <w:rPr>
          <w:b/>
          <w:color w:val="000000"/>
          <w:sz w:val="26"/>
          <w:szCs w:val="26"/>
          <w:shd w:val="clear" w:color="auto" w:fill="FFFFFF"/>
        </w:rPr>
        <w:t xml:space="preserve"> (территорий Южского городского поселения Южского муниципального района, основанных на местных инициативах)</w:t>
      </w:r>
    </w:p>
    <w:p w:rsidR="001C4654" w:rsidRPr="00C71F37" w:rsidRDefault="001C4654" w:rsidP="001C465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sz w:val="28"/>
          <w:lang w:eastAsia="en-US"/>
        </w:rPr>
        <w:t xml:space="preserve"> </w:t>
      </w:r>
      <w:r w:rsidRPr="00C71F37">
        <w:rPr>
          <w:sz w:val="26"/>
          <w:szCs w:val="26"/>
          <w:lang w:eastAsia="en-US"/>
        </w:rPr>
        <w:t xml:space="preserve">Под проектом развития территорий </w:t>
      </w:r>
      <w:bookmarkStart w:id="1" w:name="_Hlk37252868"/>
      <w:r>
        <w:rPr>
          <w:sz w:val="26"/>
          <w:szCs w:val="26"/>
          <w:lang w:eastAsia="en-US"/>
        </w:rPr>
        <w:t xml:space="preserve">общего пользования местного значения в </w:t>
      </w:r>
      <w:r w:rsidRPr="00C71F37">
        <w:rPr>
          <w:sz w:val="26"/>
          <w:szCs w:val="26"/>
          <w:lang w:eastAsia="ar-SA"/>
        </w:rPr>
        <w:t>Южско</w:t>
      </w:r>
      <w:r>
        <w:rPr>
          <w:sz w:val="26"/>
          <w:szCs w:val="26"/>
          <w:lang w:eastAsia="ar-SA"/>
        </w:rPr>
        <w:t>м</w:t>
      </w:r>
      <w:r w:rsidRPr="00C71F37">
        <w:rPr>
          <w:sz w:val="26"/>
          <w:szCs w:val="26"/>
          <w:lang w:eastAsia="ar-SA"/>
        </w:rPr>
        <w:t xml:space="preserve"> городско</w:t>
      </w:r>
      <w:r>
        <w:rPr>
          <w:sz w:val="26"/>
          <w:szCs w:val="26"/>
          <w:lang w:eastAsia="ar-SA"/>
        </w:rPr>
        <w:t>м</w:t>
      </w:r>
      <w:r w:rsidRPr="00C71F37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и Южского муниципального района</w:t>
      </w:r>
      <w:r w:rsidRPr="00C71F37">
        <w:rPr>
          <w:sz w:val="26"/>
          <w:szCs w:val="26"/>
          <w:lang w:eastAsia="en-US"/>
        </w:rPr>
        <w:t>, основанном на местных инициативах</w:t>
      </w:r>
      <w:bookmarkEnd w:id="1"/>
      <w:r w:rsidRPr="00C71F37">
        <w:rPr>
          <w:sz w:val="26"/>
          <w:szCs w:val="26"/>
          <w:lang w:eastAsia="en-US"/>
        </w:rPr>
        <w:t xml:space="preserve">, понимается проект благоустройства, посредством которого обеспечивается участие жителей </w:t>
      </w:r>
      <w:r w:rsidRPr="00C71F37">
        <w:rPr>
          <w:sz w:val="26"/>
          <w:szCs w:val="26"/>
          <w:lang w:eastAsia="ar-SA"/>
        </w:rPr>
        <w:t>Южского городского поселения</w:t>
      </w:r>
      <w:r w:rsidRPr="00C71F37">
        <w:rPr>
          <w:sz w:val="26"/>
          <w:szCs w:val="26"/>
          <w:lang w:eastAsia="en-US"/>
        </w:rPr>
        <w:t xml:space="preserve"> в определении приоритетов расходования средств местного бюджета, поддержка реализации их инициатив по организации благоустройства территории </w:t>
      </w:r>
      <w:r w:rsidRPr="00C71F37">
        <w:rPr>
          <w:sz w:val="26"/>
          <w:szCs w:val="26"/>
          <w:lang w:eastAsia="ar-SA"/>
        </w:rPr>
        <w:t>Южского городского поселения</w:t>
      </w:r>
      <w:r w:rsidRPr="00C71F37">
        <w:rPr>
          <w:sz w:val="26"/>
          <w:szCs w:val="26"/>
          <w:lang w:eastAsia="en-US"/>
        </w:rPr>
        <w:t xml:space="preserve">, имеющих приоритетное значение для жителей. </w:t>
      </w:r>
    </w:p>
    <w:p w:rsidR="001C4654" w:rsidRPr="004C3E17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Pr="004C3E17">
        <w:rPr>
          <w:sz w:val="26"/>
          <w:szCs w:val="26"/>
          <w:lang w:eastAsia="en-US"/>
        </w:rPr>
        <w:t>Качественным результатом реализации подпрограммы послужит:</w:t>
      </w:r>
    </w:p>
    <w:p w:rsidR="001C4654" w:rsidRPr="004C3E17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 w:rsidRPr="004C3E17">
        <w:rPr>
          <w:sz w:val="26"/>
          <w:szCs w:val="26"/>
          <w:lang w:eastAsia="en-US"/>
        </w:rPr>
        <w:t xml:space="preserve">- повышение уровня благоустройства территорий </w:t>
      </w:r>
      <w:r>
        <w:rPr>
          <w:sz w:val="26"/>
          <w:szCs w:val="26"/>
          <w:lang w:eastAsia="ar-SA"/>
        </w:rPr>
        <w:t>Южского городского поселения</w:t>
      </w:r>
      <w:r w:rsidRPr="004C3E17">
        <w:rPr>
          <w:sz w:val="26"/>
          <w:szCs w:val="26"/>
          <w:lang w:eastAsia="en-US"/>
        </w:rPr>
        <w:t xml:space="preserve">; </w:t>
      </w:r>
    </w:p>
    <w:p w:rsidR="001C4654" w:rsidRPr="004C3E17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 w:rsidRPr="004C3E17">
        <w:rPr>
          <w:sz w:val="26"/>
          <w:szCs w:val="26"/>
          <w:lang w:eastAsia="en-US"/>
        </w:rPr>
        <w:t xml:space="preserve">- повышение эффективности использования средств бюджета Ивановской области, бюджета </w:t>
      </w:r>
      <w:r>
        <w:rPr>
          <w:sz w:val="26"/>
          <w:szCs w:val="26"/>
          <w:lang w:eastAsia="en-US"/>
        </w:rPr>
        <w:t>Южского городского поселения</w:t>
      </w:r>
      <w:r w:rsidRPr="004C3E17">
        <w:rPr>
          <w:sz w:val="26"/>
          <w:szCs w:val="26"/>
          <w:lang w:eastAsia="en-US"/>
        </w:rPr>
        <w:t xml:space="preserve"> посредством вовлечения населения в процесс поддержки и выдвижения проектов с последующим общественным контролем за их реализацией;</w:t>
      </w:r>
    </w:p>
    <w:p w:rsidR="001C4654" w:rsidRPr="004C3E17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 w:rsidRPr="004C3E17">
        <w:rPr>
          <w:sz w:val="26"/>
          <w:szCs w:val="26"/>
          <w:lang w:eastAsia="en-US"/>
        </w:rPr>
        <w:t xml:space="preserve">- создание экономических и социальных условий для динамичного развития общественной инфраструктуры </w:t>
      </w:r>
      <w:r>
        <w:rPr>
          <w:sz w:val="26"/>
          <w:szCs w:val="26"/>
          <w:lang w:eastAsia="en-US"/>
        </w:rPr>
        <w:t>Южского городского поселения</w:t>
      </w:r>
      <w:r w:rsidRPr="004C3E17">
        <w:rPr>
          <w:sz w:val="26"/>
          <w:szCs w:val="26"/>
          <w:lang w:eastAsia="en-US"/>
        </w:rPr>
        <w:t>.</w:t>
      </w:r>
    </w:p>
    <w:p w:rsidR="001C4654" w:rsidRDefault="001C4654" w:rsidP="001C4654">
      <w:pPr>
        <w:widowControl w:val="0"/>
        <w:spacing w:line="276" w:lineRule="auto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1.3.1. </w:t>
      </w:r>
      <w:r w:rsidRPr="000900CA">
        <w:rPr>
          <w:b/>
          <w:bCs/>
          <w:sz w:val="26"/>
          <w:szCs w:val="26"/>
          <w:lang w:eastAsia="en-US"/>
        </w:rPr>
        <w:t>Порядок подачи документов для участия в конкурсном отборе</w:t>
      </w: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  <w:lang w:eastAsia="en-US"/>
        </w:rPr>
      </w:pPr>
      <w:r w:rsidRPr="000900CA">
        <w:rPr>
          <w:b/>
          <w:bCs/>
          <w:sz w:val="26"/>
          <w:szCs w:val="26"/>
          <w:lang w:eastAsia="en-US"/>
        </w:rPr>
        <w:t>проектов развития территорий муниципальных образований Ивановской области, основанных на местных инициативах</w:t>
      </w: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  <w:lang w:eastAsia="en-US"/>
        </w:rPr>
      </w:pP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</w:t>
      </w:r>
      <w:r w:rsidRPr="000900CA">
        <w:rPr>
          <w:sz w:val="26"/>
          <w:szCs w:val="26"/>
          <w:lang w:eastAsia="en-US"/>
        </w:rPr>
        <w:t>Организатором конкурсного отбора проектов развития территорий муниципальных образований Ивановской области, основанных на местных инициативах, является Департамент внутренней политики Ивановской области (далее – Департамент).</w:t>
      </w:r>
    </w:p>
    <w:p w:rsidR="001C4654" w:rsidRDefault="001C4654" w:rsidP="001C465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   </w:t>
      </w:r>
      <w:r w:rsidRPr="000900CA">
        <w:rPr>
          <w:sz w:val="26"/>
          <w:szCs w:val="26"/>
          <w:lang w:eastAsia="en-US"/>
        </w:rPr>
        <w:t xml:space="preserve">Конкурсному отбору проектов развития территорий муниципальных образований Ивановской области, основанных на местных инициативах, (далее – конкурсный отбор) предшествует отбор проектов развития территорий </w:t>
      </w:r>
      <w:r>
        <w:rPr>
          <w:sz w:val="26"/>
          <w:szCs w:val="26"/>
          <w:lang w:eastAsia="en-US"/>
        </w:rPr>
        <w:t>Южского городского поселения Южского муниципального района</w:t>
      </w:r>
      <w:r w:rsidRPr="000900CA">
        <w:rPr>
          <w:sz w:val="26"/>
          <w:szCs w:val="26"/>
          <w:lang w:eastAsia="en-US"/>
        </w:rPr>
        <w:t>, основанных на местных инициативах</w:t>
      </w:r>
      <w:r>
        <w:rPr>
          <w:sz w:val="26"/>
          <w:szCs w:val="26"/>
          <w:lang w:eastAsia="en-US"/>
        </w:rPr>
        <w:t xml:space="preserve"> в соответствии с</w:t>
      </w:r>
      <w:r w:rsidRPr="000900CA">
        <w:rPr>
          <w:bCs/>
          <w:sz w:val="26"/>
          <w:szCs w:val="26"/>
        </w:rPr>
        <w:t xml:space="preserve"> </w:t>
      </w:r>
      <w:r w:rsidRPr="00685525">
        <w:rPr>
          <w:bCs/>
          <w:sz w:val="26"/>
          <w:szCs w:val="26"/>
        </w:rPr>
        <w:t>постановлением Администрации Южского муниципального района от 24.03.2020 № 235 «а»-п «Об утверждении порядка отбора проектов развития территорий Южского городского поселения Южского муниципального района, основанных на местных инициативах» (далее – Порядок отбора проектов развития территорий).</w:t>
      </w: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Pr="000900CA">
        <w:rPr>
          <w:sz w:val="26"/>
          <w:szCs w:val="26"/>
          <w:lang w:eastAsia="en-US"/>
        </w:rPr>
        <w:t>Организатором отбора проектов является</w:t>
      </w:r>
      <w:r w:rsidRPr="000900CA">
        <w:t xml:space="preserve"> </w:t>
      </w:r>
      <w:r w:rsidRPr="000900CA">
        <w:rPr>
          <w:sz w:val="26"/>
          <w:szCs w:val="26"/>
          <w:lang w:eastAsia="en-US"/>
        </w:rPr>
        <w:t>отдел общественной и информационной политики Администрации Южского муниципального района (далее – организатор отбора проектов).</w:t>
      </w:r>
    </w:p>
    <w:p w:rsidR="001C4654" w:rsidRPr="000900CA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Pr="000900CA">
        <w:rPr>
          <w:sz w:val="26"/>
          <w:szCs w:val="26"/>
          <w:lang w:eastAsia="en-US"/>
        </w:rPr>
        <w:t>Проект до его внесения организатору отбора проектов подлежит рассмотрению на собрании (конференции) граждан, в том числе осуществляющих территориальное общественное самоуправление, с целью обсуждения проекта, определения его соответствия интересам жителей муниципального образования и целесообразности его реализации, а также принятия собранием (конференцией) граждан решения о приоритетности проекта, поддержке и выдвижении проекта (включая дизайн-проекта благоустройства территории), готовности его софинансировать и объеме софинансирования.</w:t>
      </w:r>
    </w:p>
    <w:p w:rsidR="001C4654" w:rsidRPr="00445112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bookmarkStart w:id="2" w:name="_Hlk37252064"/>
      <w:r>
        <w:rPr>
          <w:sz w:val="26"/>
          <w:szCs w:val="26"/>
          <w:lang w:eastAsia="en-US"/>
        </w:rPr>
        <w:t xml:space="preserve">    </w:t>
      </w:r>
      <w:bookmarkEnd w:id="2"/>
      <w:r w:rsidRPr="000900CA">
        <w:rPr>
          <w:sz w:val="26"/>
          <w:szCs w:val="26"/>
          <w:lang w:eastAsia="en-US"/>
        </w:rPr>
        <w:t>Проекты, отобранные для участия в конкурсном отборе</w:t>
      </w:r>
      <w:r>
        <w:rPr>
          <w:sz w:val="26"/>
          <w:szCs w:val="26"/>
          <w:lang w:eastAsia="en-US"/>
        </w:rPr>
        <w:t xml:space="preserve"> (адресный перечень</w:t>
      </w:r>
      <w:r w:rsidRPr="00445112">
        <w:rPr>
          <w:bCs/>
          <w:sz w:val="26"/>
          <w:szCs w:val="26"/>
        </w:rPr>
        <w:t xml:space="preserve"> </w:t>
      </w:r>
      <w:r w:rsidRPr="00543667">
        <w:rPr>
          <w:bCs/>
          <w:sz w:val="26"/>
          <w:szCs w:val="26"/>
        </w:rPr>
        <w:t>общественных территорий</w:t>
      </w:r>
      <w:r>
        <w:rPr>
          <w:bCs/>
          <w:sz w:val="26"/>
          <w:szCs w:val="26"/>
        </w:rPr>
        <w:t xml:space="preserve"> </w:t>
      </w:r>
      <w:r w:rsidRPr="00924748">
        <w:rPr>
          <w:bCs/>
          <w:sz w:val="26"/>
          <w:szCs w:val="26"/>
        </w:rPr>
        <w:t>(территорий Южского городского поселения Южского муниципального района, осн</w:t>
      </w:r>
      <w:r>
        <w:rPr>
          <w:bCs/>
          <w:sz w:val="26"/>
          <w:szCs w:val="26"/>
        </w:rPr>
        <w:t>ованных на местных инициативах)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543667">
        <w:rPr>
          <w:bCs/>
          <w:sz w:val="26"/>
          <w:szCs w:val="26"/>
        </w:rPr>
        <w:t xml:space="preserve"> нуждающихся в благоустройстве и подлежащих благоустройству в период действия </w:t>
      </w:r>
      <w:r>
        <w:rPr>
          <w:bCs/>
          <w:sz w:val="26"/>
          <w:szCs w:val="26"/>
        </w:rPr>
        <w:t>под</w:t>
      </w:r>
      <w:r w:rsidRPr="00543667">
        <w:rPr>
          <w:bCs/>
          <w:sz w:val="26"/>
          <w:szCs w:val="26"/>
        </w:rPr>
        <w:t>программы</w:t>
      </w:r>
      <w:r>
        <w:rPr>
          <w:sz w:val="26"/>
          <w:szCs w:val="26"/>
          <w:lang w:eastAsia="en-US"/>
        </w:rPr>
        <w:t xml:space="preserve">  изложены в </w:t>
      </w:r>
      <w:r w:rsidRPr="000900CA">
        <w:rPr>
          <w:sz w:val="26"/>
          <w:szCs w:val="26"/>
          <w:lang w:eastAsia="en-US"/>
        </w:rPr>
        <w:t>приложении</w:t>
      </w:r>
      <w:r w:rsidRPr="00445112">
        <w:rPr>
          <w:sz w:val="26"/>
          <w:szCs w:val="26"/>
          <w:lang w:eastAsia="en-US"/>
        </w:rPr>
        <w:t xml:space="preserve"> № 2 к подпрограмме «Благоустройство</w:t>
      </w:r>
      <w:r>
        <w:rPr>
          <w:sz w:val="26"/>
          <w:szCs w:val="26"/>
          <w:lang w:eastAsia="en-US"/>
        </w:rPr>
        <w:t xml:space="preserve"> </w:t>
      </w:r>
      <w:r w:rsidRPr="00445112">
        <w:rPr>
          <w:sz w:val="26"/>
          <w:szCs w:val="26"/>
          <w:lang w:eastAsia="en-US"/>
        </w:rPr>
        <w:t>дворовых и общественных территорий»</w:t>
      </w:r>
      <w:r>
        <w:rPr>
          <w:sz w:val="26"/>
          <w:szCs w:val="26"/>
          <w:lang w:eastAsia="en-US"/>
        </w:rPr>
        <w:t>)</w:t>
      </w:r>
      <w:r w:rsidRPr="000900CA">
        <w:rPr>
          <w:sz w:val="26"/>
          <w:szCs w:val="26"/>
          <w:lang w:eastAsia="en-US"/>
        </w:rPr>
        <w:t>, направляются организатором отбора проектов в Департамент в составе заявочной документации.</w:t>
      </w:r>
    </w:p>
    <w:p w:rsidR="001C4654" w:rsidRDefault="001C4654" w:rsidP="001C4654">
      <w:pPr>
        <w:widowControl w:val="0"/>
        <w:suppressAutoHyphens/>
        <w:spacing w:after="120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</w:t>
      </w:r>
    </w:p>
    <w:p w:rsidR="001C4654" w:rsidRDefault="001C4654" w:rsidP="001C4654">
      <w:pPr>
        <w:widowControl w:val="0"/>
        <w:suppressAutoHyphens/>
        <w:spacing w:after="120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 В соответствии с </w:t>
      </w:r>
      <w:r w:rsidRPr="00C71F37">
        <w:rPr>
          <w:rFonts w:eastAsia="Lucida Sans Unicode" w:cs="Mangal"/>
          <w:kern w:val="1"/>
          <w:sz w:val="26"/>
          <w:szCs w:val="26"/>
          <w:lang w:eastAsia="hi-IN" w:bidi="hi-IN"/>
        </w:rPr>
        <w:t>Порядком отбора проектов развития территорий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, протоколом рабочей группы по отбору проектов развития территорий </w:t>
      </w:r>
      <w:r>
        <w:rPr>
          <w:sz w:val="26"/>
          <w:szCs w:val="26"/>
          <w:lang w:eastAsia="en-US"/>
        </w:rPr>
        <w:t xml:space="preserve">общего пользования местного значения в </w:t>
      </w:r>
      <w:r w:rsidRPr="00C71F37">
        <w:rPr>
          <w:sz w:val="26"/>
          <w:szCs w:val="26"/>
          <w:lang w:eastAsia="ar-SA"/>
        </w:rPr>
        <w:t>Южско</w:t>
      </w:r>
      <w:r>
        <w:rPr>
          <w:sz w:val="26"/>
          <w:szCs w:val="26"/>
          <w:lang w:eastAsia="ar-SA"/>
        </w:rPr>
        <w:t>м</w:t>
      </w:r>
      <w:r w:rsidRPr="00C71F37">
        <w:rPr>
          <w:sz w:val="26"/>
          <w:szCs w:val="26"/>
          <w:lang w:eastAsia="ar-SA"/>
        </w:rPr>
        <w:t xml:space="preserve"> городско</w:t>
      </w:r>
      <w:r>
        <w:rPr>
          <w:sz w:val="26"/>
          <w:szCs w:val="26"/>
          <w:lang w:eastAsia="ar-SA"/>
        </w:rPr>
        <w:t>м</w:t>
      </w:r>
      <w:r w:rsidRPr="00C71F37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и</w:t>
      </w:r>
      <w:r w:rsidRPr="00C71F37">
        <w:rPr>
          <w:sz w:val="26"/>
          <w:szCs w:val="26"/>
          <w:lang w:eastAsia="en-US"/>
        </w:rPr>
        <w:t>, основанном на местных инициативах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от 30.03.2020 </w:t>
      </w:r>
      <w:r w:rsidRPr="00C71F37">
        <w:rPr>
          <w:sz w:val="26"/>
          <w:szCs w:val="26"/>
        </w:rPr>
        <w:t xml:space="preserve"> 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>в 2020 году отбор прошли следующие ТОС:</w:t>
      </w:r>
    </w:p>
    <w:p w:rsidR="001C4654" w:rsidRPr="003D2967" w:rsidRDefault="001C4654" w:rsidP="001C4654">
      <w:pPr>
        <w:widowControl w:val="0"/>
        <w:suppressAutoHyphens/>
        <w:spacing w:after="120"/>
        <w:jc w:val="both"/>
        <w:rPr>
          <w:rFonts w:eastAsia="Lucida Sans Unicode" w:cs="Mangal"/>
          <w:kern w:val="1"/>
          <w:sz w:val="26"/>
          <w:szCs w:val="26"/>
          <w:lang w:eastAsia="hi-IN" w:bidi="hi-IN"/>
        </w:rPr>
      </w:pPr>
      <w:r>
        <w:rPr>
          <w:rFonts w:eastAsia="Lucida Sans Unicode" w:cs="Mangal"/>
          <w:kern w:val="1"/>
          <w:sz w:val="26"/>
          <w:szCs w:val="26"/>
          <w:lang w:eastAsia="hi-IN" w:bidi="hi-IN"/>
        </w:rPr>
        <w:t>1.</w:t>
      </w:r>
      <w:r w:rsidRPr="00B962C2">
        <w:rPr>
          <w:rFonts w:eastAsia="Lucida Sans Unicode" w:cs="Mangal"/>
          <w:b/>
          <w:bCs/>
          <w:kern w:val="1"/>
          <w:sz w:val="26"/>
          <w:szCs w:val="26"/>
          <w:lang w:eastAsia="hi-IN" w:bidi="hi-IN"/>
        </w:rPr>
        <w:t>ТОС «Дружный»</w:t>
      </w:r>
      <w:r w:rsidRPr="00EC13AC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г.Южа Южского городского поселения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. Местоположение объекта </w:t>
      </w:r>
      <w:r w:rsidRPr="005E1740">
        <w:rPr>
          <w:rFonts w:eastAsia="Lucida Sans Unicode" w:cs="Mangal"/>
          <w:kern w:val="1"/>
          <w:sz w:val="26"/>
          <w:szCs w:val="26"/>
          <w:lang w:eastAsia="hi-IN" w:bidi="hi-IN"/>
        </w:rPr>
        <w:t>в районе ул. Серова, Горького г. Южа Южского городского поселения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. </w:t>
      </w:r>
      <w:bookmarkStart w:id="3" w:name="_Hlk37250849"/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Дизайн-проект </w:t>
      </w:r>
      <w:r w:rsidRPr="00B962C2">
        <w:rPr>
          <w:rFonts w:eastAsia="Lucida Sans Unicode" w:cs="Mangal"/>
          <w:b/>
          <w:bCs/>
          <w:i/>
          <w:iCs/>
          <w:kern w:val="1"/>
          <w:sz w:val="26"/>
          <w:szCs w:val="26"/>
          <w:lang w:eastAsia="hi-IN" w:bidi="hi-IN"/>
        </w:rPr>
        <w:t>«Устройство комплекта тренажеров с навесом и турниками на территории ТОС «Дружный» в районе улиц Серова, Горького г. Южа»</w:t>
      </w:r>
      <w:r w:rsidRPr="003D2967">
        <w:rPr>
          <w:rFonts w:eastAsia="Lucida Sans Unicode" w:cs="Mangal"/>
          <w:i/>
          <w:iCs/>
          <w:kern w:val="1"/>
          <w:sz w:val="26"/>
          <w:szCs w:val="26"/>
          <w:lang w:eastAsia="hi-IN" w:bidi="hi-IN"/>
        </w:rPr>
        <w:t xml:space="preserve"> </w:t>
      </w:r>
      <w:r>
        <w:rPr>
          <w:rFonts w:eastAsia="Lucida Sans Unicode" w:cs="Mangal"/>
          <w:i/>
          <w:iCs/>
          <w:kern w:val="1"/>
          <w:sz w:val="26"/>
          <w:szCs w:val="26"/>
          <w:lang w:eastAsia="hi-IN" w:bidi="hi-IN"/>
        </w:rPr>
        <w:t>(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>предполагает следующие виды работ:</w:t>
      </w:r>
      <w:r w:rsidRPr="008F48A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bookmarkStart w:id="4" w:name="_Hlk37254468"/>
      <w:r>
        <w:rPr>
          <w:rFonts w:eastAsia="Calibri"/>
          <w:bCs/>
          <w:color w:val="000000"/>
          <w:sz w:val="26"/>
          <w:szCs w:val="26"/>
          <w:lang w:eastAsia="en-US"/>
        </w:rPr>
        <w:t>работы по демонтажу, устройство а/б основания площадки, устройство бордюра, устройство резинового покрытия, установка навеса для тренажеров, установка 6 спортивных тренажеров, установка турника тройного, установка МАФ (лавочка, урна, велопарковка)).</w:t>
      </w:r>
    </w:p>
    <w:bookmarkEnd w:id="4"/>
    <w:p w:rsidR="001C4654" w:rsidRPr="00B962C2" w:rsidRDefault="001C4654" w:rsidP="001C4654">
      <w:pPr>
        <w:widowControl w:val="0"/>
        <w:suppressAutoHyphens/>
        <w:spacing w:after="120"/>
        <w:jc w:val="both"/>
        <w:rPr>
          <w:rFonts w:eastAsia="Calibri"/>
          <w:b/>
          <w:bCs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Pr="00EC13AC">
        <w:rPr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color w:val="000000"/>
          <w:sz w:val="26"/>
          <w:szCs w:val="26"/>
          <w:lang w:eastAsia="en-US"/>
        </w:rPr>
        <w:t>ТОС «Пятачок»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г.Южа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. Местоположение объекта 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в районе ул. </w:t>
      </w:r>
      <w:r>
        <w:rPr>
          <w:rFonts w:eastAsia="Calibri"/>
          <w:bCs/>
          <w:color w:val="000000"/>
          <w:sz w:val="26"/>
          <w:szCs w:val="26"/>
          <w:lang w:eastAsia="en-US"/>
        </w:rPr>
        <w:t>Стандартные дома г.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Южа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изайн-проект 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«</w:t>
      </w:r>
      <w:r w:rsidRPr="00B962C2">
        <w:rPr>
          <w:rFonts w:eastAsia="Calibri"/>
          <w:b/>
          <w:bCs/>
          <w:i/>
          <w:color w:val="000000"/>
          <w:sz w:val="26"/>
          <w:szCs w:val="26"/>
          <w:lang w:eastAsia="en-US"/>
        </w:rPr>
        <w:t>Устройство комплекта тренажеров с навесом на территории ТОС «Пятачок» в районе улицы Стандартные дома г. Южа</w:t>
      </w:r>
      <w:r>
        <w:rPr>
          <w:rFonts w:eastAsia="Calibri"/>
          <w:b/>
          <w:bCs/>
          <w:i/>
          <w:color w:val="000000"/>
          <w:sz w:val="26"/>
          <w:szCs w:val="26"/>
          <w:lang w:eastAsia="en-US"/>
        </w:rPr>
        <w:t>» (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предполагает 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следующие виды работ: </w:t>
      </w:r>
      <w:bookmarkStart w:id="5" w:name="_Hlk37254615"/>
      <w:r>
        <w:rPr>
          <w:rFonts w:eastAsia="Calibri"/>
          <w:bCs/>
          <w:color w:val="000000"/>
          <w:sz w:val="26"/>
          <w:szCs w:val="26"/>
          <w:lang w:eastAsia="en-US"/>
        </w:rPr>
        <w:t>устройство а/б основания площадки, устройство бордюра, устройство резинового покрытия, установка навеса для тренажеров, установка 6 спортивных тренажеров, установка турника тройного, установка МАФ (лавочка, урна, велопарковка)).</w:t>
      </w:r>
      <w:bookmarkEnd w:id="3"/>
    </w:p>
    <w:bookmarkEnd w:id="5"/>
    <w:p w:rsidR="001C4654" w:rsidRPr="005E1740" w:rsidRDefault="001C4654" w:rsidP="001C4654">
      <w:pPr>
        <w:widowControl w:val="0"/>
        <w:suppressAutoHyphens/>
        <w:spacing w:after="1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Pr="00EC13AC">
        <w:rPr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color w:val="000000"/>
          <w:sz w:val="26"/>
          <w:szCs w:val="26"/>
          <w:lang w:eastAsia="en-US"/>
        </w:rPr>
        <w:t>ТОС «Малая Родина»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г.Южа</w:t>
      </w:r>
      <w:r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 xml:space="preserve">д.Реброво, д.Костяево, д.Тарантаево 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>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 Местоположение объекта</w:t>
      </w:r>
      <w:r w:rsidRPr="00EC13AC">
        <w:rPr>
          <w:sz w:val="26"/>
          <w:szCs w:val="26"/>
        </w:rPr>
        <w:t xml:space="preserve"> 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в районе ул. </w:t>
      </w:r>
      <w:r>
        <w:rPr>
          <w:rFonts w:eastAsia="Calibri"/>
          <w:bCs/>
          <w:color w:val="000000"/>
          <w:sz w:val="26"/>
          <w:szCs w:val="26"/>
          <w:lang w:eastAsia="en-US"/>
        </w:rPr>
        <w:t>Механизаторов г.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Южа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>изайн-проект</w:t>
      </w:r>
      <w:r w:rsidRPr="003D296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i/>
          <w:iCs/>
          <w:color w:val="000000"/>
          <w:sz w:val="26"/>
          <w:szCs w:val="26"/>
          <w:lang w:eastAsia="en-US"/>
        </w:rPr>
        <w:t>«Устройство комплекта тренажеров с навесом на территории ТОС «Малая Родина» в районе ул. Механизаторов г. Южа Южского городского поселения»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(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предполагает </w:t>
      </w:r>
      <w:r>
        <w:rPr>
          <w:rFonts w:eastAsia="Calibri"/>
          <w:bCs/>
          <w:color w:val="000000"/>
          <w:sz w:val="26"/>
          <w:szCs w:val="26"/>
          <w:lang w:eastAsia="en-US"/>
        </w:rPr>
        <w:t>работы по демонтажу, устройство а/б основания площадки, устройство бордюра, устройство резинового покрытия, установка навеса для тренажеров, установка 6 спортивных тренажеров, установка турника классического, установка МАФ (лавочка, урна, велопарковка)).</w:t>
      </w:r>
    </w:p>
    <w:p w:rsidR="001C4654" w:rsidRPr="005E1740" w:rsidRDefault="001C4654" w:rsidP="001C4654">
      <w:pPr>
        <w:widowControl w:val="0"/>
        <w:suppressAutoHyphens/>
        <w:spacing w:after="1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Pr="00B962C2">
        <w:rPr>
          <w:b/>
          <w:bCs/>
          <w:sz w:val="26"/>
          <w:szCs w:val="26"/>
          <w:lang w:eastAsia="en-US"/>
        </w:rPr>
        <w:t>ТОС «Преображенская слободка»</w:t>
      </w:r>
      <w:r w:rsidRPr="00EC13AC">
        <w:rPr>
          <w:sz w:val="26"/>
          <w:szCs w:val="26"/>
          <w:lang w:eastAsia="en-US"/>
        </w:rPr>
        <w:t xml:space="preserve"> г.Южа Южского городского поселения</w:t>
      </w:r>
      <w:r>
        <w:rPr>
          <w:sz w:val="26"/>
          <w:szCs w:val="26"/>
          <w:lang w:eastAsia="en-US"/>
        </w:rPr>
        <w:t>. Местоположение объекта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на перекрестке ул.Прогонная и ул.Северная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г.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Южа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>изайн-проект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i/>
          <w:iCs/>
          <w:color w:val="000000"/>
          <w:sz w:val="26"/>
          <w:szCs w:val="26"/>
          <w:lang w:eastAsia="en-US"/>
        </w:rPr>
        <w:t>«Устройство комплекта тренажеров с навесом на территории ТОС «Преображенская слободка» на перекрестке ул. Прогонная и ул. Северная г. Южа»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(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>предполагает</w:t>
      </w:r>
      <w:bookmarkStart w:id="6" w:name="_Hlk37254019"/>
      <w:r>
        <w:rPr>
          <w:rFonts w:eastAsia="Calibri"/>
          <w:bCs/>
          <w:color w:val="000000"/>
          <w:sz w:val="26"/>
          <w:szCs w:val="26"/>
          <w:lang w:eastAsia="en-US"/>
        </w:rPr>
        <w:t xml:space="preserve"> работы по вырубке, перевозке, утилизации кустарников, работы по планировка земельного участка, водотведение канав, устройство а/б основания площадки, устройство бордюра, устройство резинового покрытия, установка навеса для тренажеров, установка 6 спортивных тренажеров, установка турника тройного, установка МАФ (лавочка, урна, велопарковка)).</w:t>
      </w:r>
    </w:p>
    <w:bookmarkEnd w:id="6"/>
    <w:p w:rsidR="001C4654" w:rsidRDefault="001C4654" w:rsidP="001C4654">
      <w:pPr>
        <w:autoSpaceDE w:val="0"/>
        <w:autoSpaceDN w:val="0"/>
        <w:adjustRightInd w:val="0"/>
        <w:ind w:right="-2"/>
        <w:jc w:val="both"/>
        <w:rPr>
          <w:sz w:val="26"/>
          <w:szCs w:val="26"/>
          <w:lang w:eastAsia="en-US"/>
        </w:rPr>
      </w:pPr>
    </w:p>
    <w:p w:rsidR="001C4654" w:rsidRDefault="001C4654" w:rsidP="001C4654">
      <w:pPr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Pr="00FF3113">
        <w:rPr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color w:val="000000"/>
          <w:sz w:val="26"/>
          <w:szCs w:val="26"/>
          <w:lang w:eastAsia="en-US"/>
        </w:rPr>
        <w:t>ТОС «</w:t>
      </w:r>
      <w:bookmarkStart w:id="7" w:name="_Hlk37251257"/>
      <w:r w:rsidRPr="00B962C2">
        <w:rPr>
          <w:rFonts w:eastAsia="Calibri"/>
          <w:b/>
          <w:color w:val="000000"/>
          <w:sz w:val="26"/>
          <w:szCs w:val="26"/>
          <w:lang w:eastAsia="en-US"/>
        </w:rPr>
        <w:t>Нефедово</w:t>
      </w:r>
      <w:bookmarkEnd w:id="7"/>
      <w:r w:rsidRPr="00B962C2">
        <w:rPr>
          <w:rFonts w:eastAsia="Calibri"/>
          <w:b/>
          <w:color w:val="000000"/>
          <w:sz w:val="26"/>
          <w:szCs w:val="26"/>
          <w:lang w:eastAsia="en-US"/>
        </w:rPr>
        <w:t>»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д.Нефедово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Местоположение объекта</w:t>
      </w:r>
      <w:r w:rsidRPr="00EC13A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в районе </w:t>
      </w:r>
      <w:r>
        <w:rPr>
          <w:rFonts w:eastAsia="Calibri"/>
          <w:bCs/>
          <w:color w:val="000000"/>
          <w:sz w:val="26"/>
          <w:szCs w:val="26"/>
          <w:lang w:eastAsia="en-US"/>
        </w:rPr>
        <w:t>ул.Центральная д.Нефедово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Южского городского поселения</w:t>
      </w:r>
      <w:r>
        <w:rPr>
          <w:rFonts w:eastAsia="Calibri"/>
          <w:bCs/>
          <w:color w:val="000000"/>
          <w:sz w:val="26"/>
          <w:szCs w:val="26"/>
          <w:lang w:eastAsia="en-US"/>
        </w:rPr>
        <w:t>.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>изайн-проект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B962C2">
        <w:rPr>
          <w:rFonts w:eastAsia="Calibri"/>
          <w:b/>
          <w:color w:val="000000"/>
          <w:sz w:val="26"/>
          <w:szCs w:val="26"/>
          <w:lang w:eastAsia="en-US"/>
        </w:rPr>
        <w:t>«</w:t>
      </w:r>
      <w:r w:rsidRPr="00B962C2">
        <w:rPr>
          <w:rFonts w:eastAsia="Calibri"/>
          <w:b/>
          <w:i/>
          <w:iCs/>
          <w:color w:val="000000"/>
          <w:sz w:val="26"/>
          <w:szCs w:val="26"/>
          <w:lang w:eastAsia="en-US"/>
        </w:rPr>
        <w:t>Устройство комплекта тренажеров с навесом на территории ТОС «Нефёдово» в районе ул. Центральная д. Нефёдово Южского городского поселения»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(</w:t>
      </w:r>
      <w:r w:rsidRPr="00FF3113">
        <w:rPr>
          <w:rFonts w:eastAsia="Calibri"/>
          <w:bCs/>
          <w:color w:val="000000"/>
          <w:sz w:val="26"/>
          <w:szCs w:val="26"/>
          <w:lang w:eastAsia="en-US"/>
        </w:rPr>
        <w:t xml:space="preserve">предполагает </w:t>
      </w:r>
      <w:r>
        <w:rPr>
          <w:rFonts w:eastAsia="Calibri"/>
          <w:bCs/>
          <w:color w:val="000000"/>
          <w:sz w:val="26"/>
          <w:szCs w:val="26"/>
          <w:lang w:eastAsia="en-US"/>
        </w:rPr>
        <w:t>устройство а/б основания площадки, устройство бордюра, устройство резинового покрытия, установка навеса для тренажеров, установка 6 спортивных тренажеров, установка турника тройного, установка МАФ (лавочка, урна, велопарковка)).</w:t>
      </w:r>
    </w:p>
    <w:p w:rsidR="001C4654" w:rsidRDefault="001C4654" w:rsidP="001C4654">
      <w:pPr>
        <w:autoSpaceDE w:val="0"/>
        <w:autoSpaceDN w:val="0"/>
        <w:adjustRightInd w:val="0"/>
        <w:ind w:right="-2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1C4654" w:rsidRPr="00AC4EEE" w:rsidRDefault="001C4654" w:rsidP="001C465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C4654" w:rsidRPr="001C4654" w:rsidRDefault="001C4654" w:rsidP="001C4654">
      <w:pPr>
        <w:widowControl w:val="0"/>
        <w:spacing w:line="276" w:lineRule="auto"/>
        <w:jc w:val="both"/>
        <w:rPr>
          <w:sz w:val="28"/>
          <w:szCs w:val="28"/>
        </w:rPr>
      </w:pPr>
      <w:r w:rsidRPr="001C4654">
        <w:rPr>
          <w:sz w:val="28"/>
          <w:szCs w:val="28"/>
        </w:rPr>
        <w:t xml:space="preserve">    </w:t>
      </w:r>
    </w:p>
    <w:p w:rsidR="00392E3E" w:rsidRPr="001C4654" w:rsidRDefault="00392E3E" w:rsidP="00392E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4654">
        <w:rPr>
          <w:bCs/>
          <w:sz w:val="28"/>
          <w:szCs w:val="28"/>
        </w:rPr>
        <w:t xml:space="preserve">    Заключение муниципальных контрактов на выполнение работ по благоустройству общественных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июля года предоставления субсидии.</w:t>
      </w:r>
    </w:p>
    <w:p w:rsidR="003A3023" w:rsidRPr="001C4654" w:rsidRDefault="00392E3E" w:rsidP="00392E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C4654">
        <w:rPr>
          <w:bCs/>
          <w:sz w:val="28"/>
          <w:szCs w:val="28"/>
        </w:rPr>
        <w:t xml:space="preserve">   Исключение составляют случаи:</w:t>
      </w:r>
    </w:p>
    <w:p w:rsidR="00392E3E" w:rsidRPr="00392E3E" w:rsidRDefault="00392E3E" w:rsidP="00392E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92E3E">
        <w:rPr>
          <w:sz w:val="28"/>
          <w:szCs w:val="28"/>
        </w:rPr>
        <w:t>-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92E3E" w:rsidRPr="00392E3E" w:rsidRDefault="00392E3E" w:rsidP="00392E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92E3E">
        <w:rPr>
          <w:sz w:val="28"/>
          <w:szCs w:val="28"/>
        </w:rPr>
        <w:t>-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A3023" w:rsidRDefault="00392E3E" w:rsidP="00392E3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392E3E">
        <w:rPr>
          <w:sz w:val="28"/>
          <w:szCs w:val="28"/>
        </w:rPr>
        <w:t>-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</w:t>
      </w:r>
      <w:r>
        <w:rPr>
          <w:sz w:val="28"/>
          <w:szCs w:val="28"/>
        </w:rPr>
        <w:t>.</w:t>
      </w:r>
    </w:p>
    <w:p w:rsidR="00392E3E" w:rsidRPr="00392E3E" w:rsidRDefault="00392E3E" w:rsidP="00392E3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3A3023" w:rsidRPr="001C4654" w:rsidRDefault="003A3023" w:rsidP="003A302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1C4654">
        <w:rPr>
          <w:sz w:val="28"/>
          <w:szCs w:val="28"/>
        </w:rPr>
        <w:t xml:space="preserve">Реализация подпрограммы предполагает выполнение основного мероприятия: «Формирование современной городской среды». </w:t>
      </w:r>
    </w:p>
    <w:p w:rsidR="003A3023" w:rsidRPr="001C4654" w:rsidRDefault="003A3023" w:rsidP="003A3023">
      <w:pPr>
        <w:widowControl w:val="0"/>
        <w:spacing w:line="276" w:lineRule="auto"/>
        <w:jc w:val="both"/>
        <w:rPr>
          <w:sz w:val="28"/>
          <w:szCs w:val="28"/>
        </w:rPr>
      </w:pPr>
      <w:r w:rsidRPr="001C4654">
        <w:rPr>
          <w:sz w:val="28"/>
          <w:szCs w:val="28"/>
        </w:rPr>
        <w:t xml:space="preserve">    Исполнителем мероприятий подпрограммы выступает Администрация Южского муниципального района в лице МКУ «Управление городского хозяйства».</w:t>
      </w:r>
    </w:p>
    <w:p w:rsidR="003A3023" w:rsidRPr="001C4654" w:rsidRDefault="003A3023" w:rsidP="003A3023">
      <w:pPr>
        <w:widowControl w:val="0"/>
        <w:spacing w:line="276" w:lineRule="auto"/>
        <w:jc w:val="both"/>
        <w:rPr>
          <w:sz w:val="28"/>
          <w:szCs w:val="28"/>
        </w:rPr>
      </w:pPr>
      <w:r w:rsidRPr="001C4654">
        <w:rPr>
          <w:sz w:val="28"/>
          <w:szCs w:val="28"/>
        </w:rPr>
        <w:t xml:space="preserve">   Срок выполнения: 2018-2024 г.г.».</w:t>
      </w:r>
    </w:p>
    <w:p w:rsidR="00CE0305" w:rsidRDefault="00CE0305" w:rsidP="003A3023">
      <w:pPr>
        <w:widowControl w:val="0"/>
        <w:spacing w:line="276" w:lineRule="auto"/>
        <w:jc w:val="both"/>
        <w:rPr>
          <w:sz w:val="26"/>
          <w:szCs w:val="26"/>
        </w:rPr>
      </w:pPr>
    </w:p>
    <w:p w:rsidR="00CE0305" w:rsidRPr="00B641FA" w:rsidRDefault="00CE0305" w:rsidP="00CE03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- </w:t>
      </w:r>
      <w:r w:rsidRPr="00B641FA">
        <w:rPr>
          <w:bCs/>
          <w:sz w:val="26"/>
          <w:szCs w:val="26"/>
          <w:lang w:eastAsia="ar-SA"/>
        </w:rPr>
        <w:t xml:space="preserve"> </w:t>
      </w:r>
      <w:r w:rsidRPr="00B641FA">
        <w:rPr>
          <w:bCs/>
          <w:sz w:val="26"/>
          <w:szCs w:val="26"/>
          <w:lang w:val="x-none" w:eastAsia="ar-SA"/>
        </w:rPr>
        <w:t xml:space="preserve">Приложение № </w:t>
      </w:r>
      <w:r w:rsidRPr="00B641FA">
        <w:rPr>
          <w:bCs/>
          <w:sz w:val="26"/>
          <w:szCs w:val="26"/>
          <w:lang w:eastAsia="ar-SA"/>
        </w:rPr>
        <w:t>2</w:t>
      </w:r>
      <w:r w:rsidRPr="00B641FA">
        <w:rPr>
          <w:bCs/>
          <w:sz w:val="26"/>
          <w:szCs w:val="26"/>
          <w:lang w:val="x-none" w:eastAsia="ar-SA"/>
        </w:rPr>
        <w:t xml:space="preserve"> </w:t>
      </w:r>
      <w:r w:rsidRPr="00B641FA">
        <w:rPr>
          <w:bCs/>
          <w:sz w:val="26"/>
          <w:szCs w:val="26"/>
          <w:lang w:val="x-none"/>
        </w:rPr>
        <w:t>изложить в новой редакции</w:t>
      </w:r>
      <w:r w:rsidRPr="00B641FA">
        <w:rPr>
          <w:bCs/>
          <w:sz w:val="26"/>
          <w:szCs w:val="26"/>
        </w:rPr>
        <w:t>:</w:t>
      </w:r>
    </w:p>
    <w:p w:rsidR="00CE0305" w:rsidRDefault="00CE0305" w:rsidP="00CE0305">
      <w:pPr>
        <w:ind w:left="4248"/>
        <w:rPr>
          <w:rFonts w:eastAsia="Calibri"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                                             </w:t>
      </w:r>
    </w:p>
    <w:p w:rsidR="00CE0305" w:rsidRDefault="00CE0305" w:rsidP="00CE0305">
      <w:pPr>
        <w:rPr>
          <w:rFonts w:eastAsia="Calibri"/>
          <w:sz w:val="22"/>
          <w:szCs w:val="22"/>
        </w:rPr>
      </w:pPr>
    </w:p>
    <w:p w:rsidR="00CE0305" w:rsidRDefault="00CE0305" w:rsidP="00CE0305">
      <w:pPr>
        <w:ind w:left="4248"/>
        <w:rPr>
          <w:rFonts w:eastAsia="Calibri"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       </w:t>
      </w:r>
    </w:p>
    <w:p w:rsidR="00CE0305" w:rsidRPr="00B641FA" w:rsidRDefault="00CE0305" w:rsidP="00CE0305">
      <w:pPr>
        <w:ind w:left="424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</w:t>
      </w:r>
      <w:r w:rsidRPr="00B641FA">
        <w:rPr>
          <w:rFonts w:eastAsia="Calibri"/>
          <w:sz w:val="22"/>
          <w:szCs w:val="22"/>
        </w:rPr>
        <w:t xml:space="preserve">   «Приложение № 2</w:t>
      </w:r>
    </w:p>
    <w:p w:rsidR="00CE0305" w:rsidRPr="00B641FA" w:rsidRDefault="00CE0305" w:rsidP="00CE0305">
      <w:pPr>
        <w:rPr>
          <w:bCs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       к</w:t>
      </w:r>
      <w:r w:rsidRPr="00B641FA">
        <w:rPr>
          <w:rFonts w:eastAsia="Calibri"/>
          <w:sz w:val="22"/>
          <w:szCs w:val="22"/>
        </w:rPr>
        <w:t xml:space="preserve"> подпрограмме «Благоустройство</w:t>
      </w:r>
    </w:p>
    <w:p w:rsidR="00CE0305" w:rsidRPr="00B641FA" w:rsidRDefault="00CE0305" w:rsidP="00CE0305">
      <w:pPr>
        <w:ind w:left="4248"/>
        <w:jc w:val="right"/>
        <w:rPr>
          <w:rFonts w:eastAsia="Calibri"/>
          <w:sz w:val="22"/>
          <w:szCs w:val="22"/>
        </w:rPr>
      </w:pPr>
      <w:r w:rsidRPr="00B641FA">
        <w:rPr>
          <w:rFonts w:eastAsia="Calibri"/>
          <w:sz w:val="22"/>
          <w:szCs w:val="22"/>
        </w:rPr>
        <w:t xml:space="preserve">  дворовых и общественных территорий»</w:t>
      </w:r>
    </w:p>
    <w:p w:rsidR="00CE0305" w:rsidRPr="00F93498" w:rsidRDefault="00CE0305" w:rsidP="00CE0305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CE0305" w:rsidRPr="00F93498" w:rsidRDefault="00CE0305" w:rsidP="00CE030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1.Адресный перечень* дворовых территорий, нуждающихся </w:t>
      </w: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в благоустройстве (с учетом их физического состояния) и подлежащих </w:t>
      </w: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благоустройству в 2020</w:t>
      </w:r>
      <w:r w:rsidRPr="00F93498">
        <w:rPr>
          <w:b/>
          <w:bCs/>
          <w:sz w:val="26"/>
          <w:szCs w:val="26"/>
        </w:rPr>
        <w:t xml:space="preserve"> году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 в </w:t>
      </w:r>
      <w:r w:rsidR="001C4654">
        <w:rPr>
          <w:b/>
          <w:bCs/>
          <w:sz w:val="26"/>
          <w:szCs w:val="26"/>
        </w:rPr>
        <w:t>период действия</w:t>
      </w:r>
      <w:r w:rsidRPr="00F93498">
        <w:rPr>
          <w:b/>
          <w:bCs/>
          <w:sz w:val="26"/>
          <w:szCs w:val="26"/>
        </w:rPr>
        <w:t xml:space="preserve"> муниципальной программы «Формирование современной городской среды на территории Южского городского поселения» </w:t>
      </w: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1070"/>
        <w:jc w:val="center"/>
        <w:rPr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</w:tblGrid>
      <w:tr w:rsidR="00CE0305" w:rsidRPr="00F93498" w:rsidTr="00042BBC">
        <w:trPr>
          <w:trHeight w:val="429"/>
        </w:trPr>
        <w:tc>
          <w:tcPr>
            <w:tcW w:w="817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8080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 xml:space="preserve">АДРЕСНЫЙ ПЕРЕЧЕНЬ </w:t>
            </w:r>
          </w:p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ind w:left="142" w:right="34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>дворовых территорий</w:t>
            </w:r>
            <w:r w:rsidRPr="00F93498">
              <w:rPr>
                <w:bCs/>
              </w:rPr>
              <w:t xml:space="preserve"> </w:t>
            </w:r>
            <w:r w:rsidRPr="00F93498">
              <w:rPr>
                <w:bCs/>
                <w:sz w:val="22"/>
                <w:szCs w:val="22"/>
              </w:rPr>
              <w:t xml:space="preserve">нуждающихся в благоустройстве (с учетом их физического состояния) и подлежащих благоустройству </w:t>
            </w:r>
            <w:r>
              <w:rPr>
                <w:b/>
                <w:bCs/>
                <w:sz w:val="22"/>
                <w:szCs w:val="22"/>
              </w:rPr>
              <w:t>в 2020</w:t>
            </w:r>
            <w:r w:rsidRPr="00F93498">
              <w:rPr>
                <w:b/>
                <w:bCs/>
                <w:sz w:val="22"/>
                <w:szCs w:val="22"/>
              </w:rPr>
              <w:t xml:space="preserve"> году</w:t>
            </w:r>
            <w:r w:rsidRPr="00F93498">
              <w:rPr>
                <w:bCs/>
                <w:sz w:val="22"/>
                <w:szCs w:val="22"/>
              </w:rPr>
              <w:t xml:space="preserve">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</w:t>
            </w:r>
          </w:p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E0305" w:rsidRPr="00F93498" w:rsidTr="00042BBC">
        <w:trPr>
          <w:trHeight w:val="258"/>
        </w:trPr>
        <w:tc>
          <w:tcPr>
            <w:tcW w:w="817" w:type="dxa"/>
          </w:tcPr>
          <w:p w:rsidR="00CE0305" w:rsidRPr="00F93498" w:rsidRDefault="00CE0305" w:rsidP="00042BBC">
            <w:pPr>
              <w:suppressAutoHyphens/>
              <w:ind w:right="-360"/>
              <w:rPr>
                <w:rFonts w:eastAsia="Arial Unicode MS"/>
                <w:bCs/>
                <w:sz w:val="22"/>
                <w:szCs w:val="22"/>
                <w:lang w:eastAsia="ar-SA"/>
              </w:rPr>
            </w:pPr>
            <w:r w:rsidRPr="00F93498">
              <w:rPr>
                <w:rFonts w:eastAsia="Arial Unicode MS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080" w:type="dxa"/>
          </w:tcPr>
          <w:p w:rsidR="00CE0305" w:rsidRPr="00F93498" w:rsidRDefault="00CE0305" w:rsidP="00042BBC">
            <w:pPr>
              <w:suppressAutoHyphens/>
              <w:ind w:right="-360"/>
              <w:rPr>
                <w:rFonts w:eastAsia="Arial Unicode MS"/>
                <w:b/>
                <w:bCs/>
                <w:sz w:val="32"/>
                <w:szCs w:val="32"/>
                <w:lang w:eastAsia="ar-SA"/>
              </w:rPr>
            </w:pPr>
            <w:r w:rsidRPr="00F93498">
              <w:rPr>
                <w:rFonts w:eastAsia="Arial Unicode MS"/>
                <w:bCs/>
                <w:lang w:eastAsia="ar-SA"/>
              </w:rPr>
              <w:t>г.Южа, ул.</w:t>
            </w:r>
            <w:r>
              <w:rPr>
                <w:rFonts w:eastAsia="Arial Unicode MS"/>
                <w:bCs/>
                <w:lang w:eastAsia="ar-SA"/>
              </w:rPr>
              <w:t>Речная</w:t>
            </w:r>
            <w:r w:rsidRPr="00F93498">
              <w:rPr>
                <w:rFonts w:eastAsia="Arial Unicode MS"/>
                <w:bCs/>
                <w:lang w:eastAsia="ar-SA"/>
              </w:rPr>
              <w:t>, д.</w:t>
            </w:r>
            <w:r>
              <w:rPr>
                <w:rFonts w:eastAsia="Arial Unicode MS"/>
                <w:bCs/>
                <w:lang w:eastAsia="ar-SA"/>
              </w:rPr>
              <w:t>8</w:t>
            </w:r>
          </w:p>
        </w:tc>
      </w:tr>
    </w:tbl>
    <w:p w:rsidR="00CE0305" w:rsidRPr="00F93498" w:rsidRDefault="00CE0305" w:rsidP="00CE0305">
      <w:pPr>
        <w:widowControl w:val="0"/>
        <w:autoSpaceDE w:val="0"/>
        <w:autoSpaceDN w:val="0"/>
        <w:adjustRightInd w:val="0"/>
        <w:rPr>
          <w:bCs/>
        </w:rPr>
      </w:pP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7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F93498">
        <w:rPr>
          <w:b/>
          <w:bCs/>
          <w:sz w:val="26"/>
          <w:szCs w:val="26"/>
        </w:rPr>
        <w:t>.Адресный перечень общественных территорий, нуждающихся в благоустройстве (с учетом их физического состояния) и п</w:t>
      </w:r>
      <w:r>
        <w:rPr>
          <w:b/>
          <w:bCs/>
          <w:sz w:val="26"/>
          <w:szCs w:val="26"/>
        </w:rPr>
        <w:t>одлежащих благоустройству в 2020</w:t>
      </w:r>
      <w:r w:rsidRPr="00F93498">
        <w:rPr>
          <w:b/>
          <w:bCs/>
          <w:sz w:val="26"/>
          <w:szCs w:val="26"/>
        </w:rPr>
        <w:t xml:space="preserve"> году в </w:t>
      </w:r>
      <w:r w:rsidR="00447B8E">
        <w:rPr>
          <w:b/>
          <w:bCs/>
          <w:sz w:val="26"/>
          <w:szCs w:val="26"/>
        </w:rPr>
        <w:t>период действия</w:t>
      </w:r>
      <w:r w:rsidRPr="00F93498">
        <w:rPr>
          <w:b/>
          <w:bCs/>
          <w:sz w:val="26"/>
          <w:szCs w:val="26"/>
        </w:rPr>
        <w:t xml:space="preserve"> муниципальной программы  «Формирование современной городской среды на территории Южского городского поселения» </w:t>
      </w:r>
    </w:p>
    <w:p w:rsidR="00CE0305" w:rsidRPr="00F93498" w:rsidRDefault="00CE0305" w:rsidP="00CE0305">
      <w:pPr>
        <w:widowControl w:val="0"/>
        <w:spacing w:line="322" w:lineRule="exact"/>
        <w:ind w:left="4640" w:right="140"/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7938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 xml:space="preserve">Адрес общественной территории в </w:t>
            </w:r>
            <w:r>
              <w:rPr>
                <w:bCs/>
              </w:rPr>
              <w:t>Южском городском поселение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1</w:t>
            </w:r>
          </w:p>
        </w:tc>
        <w:tc>
          <w:tcPr>
            <w:tcW w:w="7938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055B9">
              <w:rPr>
                <w:color w:val="202124"/>
                <w:spacing w:val="3"/>
                <w:shd w:val="clear" w:color="auto" w:fill="FFFFFF"/>
              </w:rPr>
              <w:t>Зона озера Вазаль (прилегающая территория около плотины на р.Пионерка до ул.4-Рабочая, д.3)</w:t>
            </w:r>
            <w:r w:rsidR="00F03026">
              <w:rPr>
                <w:color w:val="202124"/>
                <w:spacing w:val="3"/>
                <w:shd w:val="clear" w:color="auto" w:fill="FFFFFF"/>
              </w:rPr>
              <w:t xml:space="preserve"> (1 место)*</w:t>
            </w:r>
            <w:r w:rsidR="00447B8E">
              <w:rPr>
                <w:color w:val="202124"/>
                <w:spacing w:val="3"/>
                <w:shd w:val="clear" w:color="auto" w:fill="FFFFFF"/>
              </w:rPr>
              <w:t>*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8" w:type="dxa"/>
          </w:tcPr>
          <w:p w:rsidR="00CE0305" w:rsidRPr="008055B9" w:rsidRDefault="00CE0305" w:rsidP="00042B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02124"/>
                <w:spacing w:val="3"/>
                <w:shd w:val="clear" w:color="auto" w:fill="FFFFFF"/>
              </w:rPr>
            </w:pPr>
            <w:r w:rsidRPr="008055B9">
              <w:rPr>
                <w:color w:val="202124"/>
                <w:spacing w:val="3"/>
                <w:shd w:val="clear" w:color="auto" w:fill="FFFFFF"/>
              </w:rPr>
              <w:t>Зона площади Ленина</w:t>
            </w:r>
            <w:r w:rsidR="00F03026">
              <w:rPr>
                <w:color w:val="202124"/>
                <w:spacing w:val="3"/>
                <w:shd w:val="clear" w:color="auto" w:fill="FFFFFF"/>
              </w:rPr>
              <w:t xml:space="preserve"> (2 место)*</w:t>
            </w:r>
            <w:r w:rsidR="00447B8E">
              <w:rPr>
                <w:color w:val="202124"/>
                <w:spacing w:val="3"/>
                <w:shd w:val="clear" w:color="auto" w:fill="FFFFFF"/>
              </w:rPr>
              <w:t>*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</w:tcPr>
          <w:p w:rsidR="00CE0305" w:rsidRPr="001C180D" w:rsidRDefault="00CE0305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1C180D">
              <w:rPr>
                <w:rFonts w:eastAsia="Calibri"/>
                <w:bCs/>
                <w:color w:val="000000"/>
                <w:lang w:eastAsia="en-US"/>
              </w:rPr>
              <w:t>Ивановская обл., г.Южа, ул.Черняховского (Монумент воинам, погибшим в годы ВОВ);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Ивановская обл., г.Южа, </w:t>
            </w:r>
            <w:r w:rsidRPr="001C180D">
              <w:rPr>
                <w:rFonts w:eastAsia="Calibri"/>
                <w:bCs/>
                <w:color w:val="000000"/>
                <w:lang w:eastAsia="en-US"/>
              </w:rPr>
              <w:t>площадь Юбилейная</w:t>
            </w:r>
          </w:p>
        </w:tc>
      </w:tr>
    </w:tbl>
    <w:p w:rsidR="00447B8E" w:rsidRDefault="00447B8E" w:rsidP="00447B8E">
      <w:pPr>
        <w:widowControl w:val="0"/>
        <w:autoSpaceDE w:val="0"/>
        <w:autoSpaceDN w:val="0"/>
        <w:adjustRightInd w:val="0"/>
        <w:jc w:val="both"/>
        <w:rPr>
          <w:bCs/>
          <w:kern w:val="1"/>
          <w:sz w:val="26"/>
          <w:szCs w:val="26"/>
          <w:lang w:eastAsia="ar-SA"/>
        </w:rPr>
      </w:pPr>
    </w:p>
    <w:p w:rsidR="00447B8E" w:rsidRPr="00447B8E" w:rsidRDefault="00447B8E" w:rsidP="00447B8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kern w:val="1"/>
          <w:sz w:val="26"/>
          <w:szCs w:val="26"/>
          <w:lang w:eastAsia="ar-SA"/>
        </w:rPr>
        <w:t>*</w:t>
      </w:r>
      <w:r w:rsidRPr="00F93498">
        <w:rPr>
          <w:bCs/>
        </w:rPr>
        <w:t>Данный перечень является ориен</w:t>
      </w:r>
      <w:r>
        <w:rPr>
          <w:bCs/>
        </w:rPr>
        <w:t>тировочным и подлежит уточнению;</w:t>
      </w:r>
    </w:p>
    <w:p w:rsidR="00447B8E" w:rsidRPr="00447B8E" w:rsidRDefault="00F03026" w:rsidP="00447B8E">
      <w:pPr>
        <w:jc w:val="both"/>
        <w:rPr>
          <w:rFonts w:eastAsia="Calibri"/>
          <w:sz w:val="22"/>
          <w:szCs w:val="22"/>
          <w:lang w:eastAsia="en-US"/>
        </w:rPr>
      </w:pPr>
      <w:r>
        <w:rPr>
          <w:bCs/>
          <w:kern w:val="1"/>
          <w:sz w:val="26"/>
          <w:szCs w:val="26"/>
          <w:lang w:eastAsia="ar-SA"/>
        </w:rPr>
        <w:t>*</w:t>
      </w:r>
      <w:r w:rsidR="00447B8E">
        <w:rPr>
          <w:bCs/>
          <w:kern w:val="1"/>
          <w:sz w:val="26"/>
          <w:szCs w:val="26"/>
          <w:lang w:eastAsia="ar-SA"/>
        </w:rPr>
        <w:t>*</w:t>
      </w:r>
      <w:r w:rsidR="00447B8E" w:rsidRPr="00447B8E">
        <w:t xml:space="preserve"> </w:t>
      </w:r>
      <w:r w:rsidR="00447B8E" w:rsidRPr="00447B8E">
        <w:rPr>
          <w:rFonts w:eastAsia="Calibri"/>
          <w:sz w:val="22"/>
          <w:szCs w:val="22"/>
          <w:lang w:eastAsia="en-US"/>
        </w:rPr>
        <w:t>Места указаны согласно итогам голосования по отбору общественных территорий города Южа, подлежащих благоустройству в 2020 году (Протокол заседания Комиссии по обеспечению реализации приоритетного проекта «Формирование современной городской среды» от 20.11.2019). Перечень территорий, подлежащих благоустройству в 2020 году, подлежит уточнению по мере принятия нормативных правовых актов о выделении (распределении) денежных средств из фед</w:t>
      </w:r>
      <w:r w:rsidR="00447B8E">
        <w:rPr>
          <w:rFonts w:eastAsia="Calibri"/>
          <w:sz w:val="22"/>
          <w:szCs w:val="22"/>
          <w:lang w:eastAsia="en-US"/>
        </w:rPr>
        <w:t>ерального и областного бюджетов</w:t>
      </w:r>
      <w:r w:rsidR="00447B8E" w:rsidRPr="00447B8E">
        <w:rPr>
          <w:rFonts w:eastAsia="Calibri"/>
          <w:sz w:val="22"/>
          <w:szCs w:val="22"/>
          <w:lang w:eastAsia="en-US"/>
        </w:rPr>
        <w:t xml:space="preserve">». </w:t>
      </w:r>
    </w:p>
    <w:p w:rsidR="00F03026" w:rsidRPr="00F03026" w:rsidRDefault="00F03026" w:rsidP="00CE0305">
      <w:pPr>
        <w:keepNext/>
        <w:widowControl w:val="0"/>
        <w:suppressAutoHyphens/>
        <w:spacing w:line="264" w:lineRule="auto"/>
        <w:jc w:val="both"/>
        <w:outlineLvl w:val="2"/>
        <w:rPr>
          <w:bCs/>
          <w:kern w:val="1"/>
          <w:sz w:val="26"/>
          <w:szCs w:val="26"/>
          <w:lang w:eastAsia="ar-SA"/>
        </w:rPr>
      </w:pPr>
    </w:p>
    <w:p w:rsidR="00CE0305" w:rsidRPr="00F93498" w:rsidRDefault="00CE0305" w:rsidP="00CE0305">
      <w:pPr>
        <w:widowControl w:val="0"/>
        <w:autoSpaceDE w:val="0"/>
        <w:autoSpaceDN w:val="0"/>
        <w:adjustRightInd w:val="0"/>
        <w:ind w:left="71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93498">
        <w:rPr>
          <w:b/>
          <w:bCs/>
          <w:sz w:val="26"/>
          <w:szCs w:val="26"/>
        </w:rPr>
        <w:t>.Адресный п</w:t>
      </w:r>
      <w:r>
        <w:rPr>
          <w:b/>
          <w:bCs/>
          <w:sz w:val="26"/>
          <w:szCs w:val="26"/>
        </w:rPr>
        <w:t>еречень</w:t>
      </w:r>
      <w:r w:rsidR="00447B8E">
        <w:rPr>
          <w:b/>
          <w:bCs/>
          <w:sz w:val="26"/>
          <w:szCs w:val="26"/>
        </w:rPr>
        <w:t>***</w:t>
      </w:r>
      <w:r>
        <w:rPr>
          <w:b/>
          <w:bCs/>
          <w:sz w:val="26"/>
          <w:szCs w:val="26"/>
        </w:rPr>
        <w:t xml:space="preserve"> общественных территорий</w:t>
      </w:r>
      <w:r w:rsidRPr="00F93498">
        <w:rPr>
          <w:b/>
          <w:bCs/>
          <w:sz w:val="26"/>
          <w:szCs w:val="26"/>
        </w:rPr>
        <w:t xml:space="preserve"> </w:t>
      </w:r>
      <w:r w:rsidRPr="00924748">
        <w:rPr>
          <w:b/>
          <w:bCs/>
          <w:sz w:val="26"/>
          <w:szCs w:val="26"/>
        </w:rPr>
        <w:t>(территорий Южского городского поселения Южского муниципального района, основанных на местных инициативах)</w:t>
      </w:r>
      <w:r>
        <w:rPr>
          <w:b/>
          <w:bCs/>
          <w:sz w:val="26"/>
          <w:szCs w:val="26"/>
        </w:rPr>
        <w:t>,</w:t>
      </w:r>
      <w:r w:rsidRPr="00F93498">
        <w:rPr>
          <w:b/>
          <w:bCs/>
          <w:sz w:val="26"/>
          <w:szCs w:val="26"/>
        </w:rPr>
        <w:t xml:space="preserve"> п</w:t>
      </w:r>
      <w:r>
        <w:rPr>
          <w:b/>
          <w:bCs/>
          <w:sz w:val="26"/>
          <w:szCs w:val="26"/>
        </w:rPr>
        <w:t>одлежащих благоустройству в 2020</w:t>
      </w:r>
      <w:r w:rsidRPr="00F93498">
        <w:rPr>
          <w:b/>
          <w:bCs/>
          <w:sz w:val="26"/>
          <w:szCs w:val="26"/>
        </w:rPr>
        <w:t xml:space="preserve"> году в </w:t>
      </w:r>
      <w:r w:rsidR="00447B8E">
        <w:rPr>
          <w:b/>
          <w:bCs/>
          <w:sz w:val="26"/>
          <w:szCs w:val="26"/>
        </w:rPr>
        <w:t>период действия муниципальной программы</w:t>
      </w:r>
      <w:r w:rsidRPr="00F93498">
        <w:rPr>
          <w:b/>
          <w:bCs/>
          <w:sz w:val="26"/>
          <w:szCs w:val="26"/>
        </w:rPr>
        <w:t xml:space="preserve"> «Формирование современной городской среды на территории Южского городского поселения» </w:t>
      </w:r>
    </w:p>
    <w:p w:rsidR="00CE0305" w:rsidRPr="00F93498" w:rsidRDefault="00CE0305" w:rsidP="00CE0305">
      <w:pPr>
        <w:widowControl w:val="0"/>
        <w:spacing w:line="322" w:lineRule="exact"/>
        <w:ind w:left="4640" w:right="140"/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>№ п/п</w:t>
            </w:r>
          </w:p>
        </w:tc>
        <w:tc>
          <w:tcPr>
            <w:tcW w:w="7938" w:type="dxa"/>
          </w:tcPr>
          <w:p w:rsidR="00CE0305" w:rsidRPr="00F93498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3498">
              <w:rPr>
                <w:bCs/>
              </w:rPr>
              <w:t xml:space="preserve">Адрес общественной территории в </w:t>
            </w:r>
            <w:r>
              <w:rPr>
                <w:bCs/>
              </w:rPr>
              <w:t>Южском городском поселение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38" w:type="dxa"/>
          </w:tcPr>
          <w:p w:rsidR="00CE0305" w:rsidRPr="001C4654" w:rsidRDefault="00DB30F2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«Дружный» г. Южа Южского городского поселения: </w:t>
            </w:r>
            <w:r w:rsidRPr="00962351">
              <w:rPr>
                <w:rFonts w:eastAsia="Lucida Sans Unicode" w:cs="Mangal"/>
                <w:bCs/>
                <w:iCs/>
                <w:kern w:val="1"/>
                <w:sz w:val="26"/>
                <w:szCs w:val="26"/>
                <w:lang w:eastAsia="hi-IN" w:bidi="hi-IN"/>
              </w:rPr>
              <w:t>«Устройство комплекта тренажеров с навесом и турниками на территории ТОС «Дружный» в районе улиц Серова, Горького г. Южа»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8" w:type="dxa"/>
          </w:tcPr>
          <w:p w:rsidR="00CE0305" w:rsidRPr="001C4654" w:rsidRDefault="00DB30F2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bookmarkStart w:id="8" w:name="_Hlk37250827"/>
            <w:r>
              <w:rPr>
                <w:rFonts w:eastAsia="Calibri"/>
                <w:bCs/>
                <w:color w:val="000000"/>
                <w:lang w:eastAsia="en-US"/>
              </w:rPr>
              <w:t>ТОС «Пятачок» г. Южа Южского городского поселения</w:t>
            </w:r>
            <w:bookmarkEnd w:id="8"/>
            <w:r>
              <w:rPr>
                <w:rFonts w:eastAsia="Calibri"/>
                <w:bCs/>
                <w:color w:val="000000"/>
                <w:lang w:eastAsia="en-US"/>
              </w:rPr>
              <w:t xml:space="preserve">: </w:t>
            </w:r>
            <w:r w:rsidRPr="00962351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«Устройство комплекта тренажеров с навесом на территории ТОС «Пятачок» в районе улицы Стандартные дома г. Южа»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38" w:type="dxa"/>
          </w:tcPr>
          <w:p w:rsidR="00CE0305" w:rsidRPr="001C4654" w:rsidRDefault="00DB30F2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«Малая Родина» г. Южа, д. Реброво, д. Костяево, д. Тарантаево Южского городского поселения: </w:t>
            </w:r>
            <w:r w:rsidRPr="00962351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«Устройство комплекта тренажеров с навесом на территории ТОС «Малая Родина» в районе ул. Механизаторов г. Южа Южского городского поселения»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38" w:type="dxa"/>
          </w:tcPr>
          <w:p w:rsidR="00CE0305" w:rsidRPr="001C4654" w:rsidRDefault="00DB30F2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ТОС «Преображенская слободка» г. Южа Южского городского поселения: </w:t>
            </w:r>
            <w:r w:rsidRPr="00962351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«Устройство комплекта тренажеров с навесом на территории ТОС «Преображенская слободка» на перекрестке ул. Прогонная и ул. Северная г. Южа»</w:t>
            </w:r>
          </w:p>
        </w:tc>
      </w:tr>
      <w:tr w:rsidR="00CE0305" w:rsidRPr="00F93498" w:rsidTr="00042BBC">
        <w:trPr>
          <w:jc w:val="center"/>
        </w:trPr>
        <w:tc>
          <w:tcPr>
            <w:tcW w:w="959" w:type="dxa"/>
          </w:tcPr>
          <w:p w:rsidR="00CE0305" w:rsidRDefault="00CE0305" w:rsidP="00042B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</w:tcPr>
          <w:p w:rsidR="00CE0305" w:rsidRPr="001C4654" w:rsidRDefault="00DB30F2" w:rsidP="00042BBC">
            <w:pPr>
              <w:suppressAutoHyphens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bookmarkStart w:id="9" w:name="_Hlk37251119"/>
            <w:r>
              <w:rPr>
                <w:rFonts w:eastAsia="Calibri"/>
                <w:bCs/>
                <w:color w:val="000000"/>
                <w:lang w:eastAsia="en-US"/>
              </w:rPr>
              <w:t>ТОС «Нефедово» д. Нефедово Южского городского поселения</w:t>
            </w:r>
            <w:bookmarkEnd w:id="9"/>
            <w:r>
              <w:rPr>
                <w:rFonts w:eastAsia="Calibri"/>
                <w:bCs/>
                <w:color w:val="000000"/>
                <w:lang w:eastAsia="en-US"/>
              </w:rPr>
              <w:t xml:space="preserve">: </w:t>
            </w:r>
            <w:r w:rsidRPr="00962351">
              <w:rPr>
                <w:rFonts w:eastAsia="Calibri"/>
                <w:color w:val="000000"/>
                <w:sz w:val="26"/>
                <w:szCs w:val="26"/>
                <w:lang w:eastAsia="en-US"/>
              </w:rPr>
              <w:t>«</w:t>
            </w:r>
            <w:r w:rsidRPr="00962351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Устройство комплекта тренажеров с навесом на территории ТОС «Нефёдово» в районе ул. Центральная д. Нефёдово Южского городского поселения»</w:t>
            </w:r>
          </w:p>
        </w:tc>
      </w:tr>
    </w:tbl>
    <w:p w:rsidR="00CE0305" w:rsidRDefault="00CE0305" w:rsidP="00CE0305">
      <w:pPr>
        <w:keepNext/>
        <w:widowControl w:val="0"/>
        <w:suppressAutoHyphens/>
        <w:spacing w:line="264" w:lineRule="auto"/>
        <w:jc w:val="both"/>
        <w:outlineLvl w:val="2"/>
        <w:rPr>
          <w:bCs/>
          <w:kern w:val="1"/>
          <w:sz w:val="26"/>
          <w:szCs w:val="26"/>
          <w:lang w:eastAsia="ar-SA"/>
        </w:rPr>
      </w:pPr>
    </w:p>
    <w:p w:rsidR="00CE0305" w:rsidRDefault="00CE0305" w:rsidP="00CE0305">
      <w:pPr>
        <w:keepNext/>
        <w:widowControl w:val="0"/>
        <w:suppressAutoHyphens/>
        <w:spacing w:line="264" w:lineRule="auto"/>
        <w:jc w:val="both"/>
        <w:outlineLvl w:val="2"/>
        <w:rPr>
          <w:bCs/>
          <w:kern w:val="1"/>
          <w:sz w:val="26"/>
          <w:szCs w:val="26"/>
          <w:lang w:eastAsia="ar-SA"/>
        </w:rPr>
      </w:pPr>
    </w:p>
    <w:p w:rsidR="00CE0305" w:rsidRDefault="00CE0305" w:rsidP="00CE030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93498">
        <w:rPr>
          <w:bCs/>
        </w:rPr>
        <w:t>*</w:t>
      </w:r>
      <w:r w:rsidR="00447B8E">
        <w:rPr>
          <w:bCs/>
        </w:rPr>
        <w:t>**</w:t>
      </w:r>
      <w:r w:rsidRPr="00F93498">
        <w:rPr>
          <w:bCs/>
        </w:rPr>
        <w:t xml:space="preserve">Данный перечень </w:t>
      </w:r>
      <w:r w:rsidR="00447B8E" w:rsidRPr="00447B8E">
        <w:rPr>
          <w:bCs/>
        </w:rPr>
        <w:t>будет уточнен после отбора и распределения Правительством Ивановской области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инициативах.»</w:t>
      </w:r>
      <w:r w:rsidR="00B402F0">
        <w:rPr>
          <w:bCs/>
        </w:rPr>
        <w:t>.</w:t>
      </w:r>
    </w:p>
    <w:p w:rsidR="00B402F0" w:rsidRDefault="00B402F0" w:rsidP="00CE03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02F0" w:rsidRPr="00AA5FA7" w:rsidRDefault="00B402F0" w:rsidP="00CE030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402F0" w:rsidRPr="00B641FA" w:rsidRDefault="00B402F0" w:rsidP="00B402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- </w:t>
      </w:r>
      <w:r w:rsidRPr="00B641FA">
        <w:rPr>
          <w:bCs/>
          <w:sz w:val="26"/>
          <w:szCs w:val="26"/>
          <w:lang w:eastAsia="ar-SA"/>
        </w:rPr>
        <w:t xml:space="preserve"> </w:t>
      </w:r>
      <w:r w:rsidRPr="00B641FA">
        <w:rPr>
          <w:bCs/>
          <w:sz w:val="26"/>
          <w:szCs w:val="26"/>
          <w:lang w:val="x-none" w:eastAsia="ar-SA"/>
        </w:rPr>
        <w:t xml:space="preserve">Приложение № </w:t>
      </w:r>
      <w:r>
        <w:rPr>
          <w:bCs/>
          <w:sz w:val="26"/>
          <w:szCs w:val="26"/>
          <w:lang w:eastAsia="ar-SA"/>
        </w:rPr>
        <w:t>3</w:t>
      </w:r>
      <w:r w:rsidRPr="00B641FA">
        <w:rPr>
          <w:bCs/>
          <w:sz w:val="26"/>
          <w:szCs w:val="26"/>
          <w:lang w:val="x-none" w:eastAsia="ar-SA"/>
        </w:rPr>
        <w:t xml:space="preserve"> </w:t>
      </w:r>
      <w:r w:rsidRPr="00B641FA">
        <w:rPr>
          <w:bCs/>
          <w:sz w:val="26"/>
          <w:szCs w:val="26"/>
          <w:lang w:val="x-none"/>
        </w:rPr>
        <w:t>изложить в новой редакции</w:t>
      </w:r>
      <w:r w:rsidRPr="00B641FA">
        <w:rPr>
          <w:bCs/>
          <w:sz w:val="26"/>
          <w:szCs w:val="26"/>
        </w:rPr>
        <w:t>:</w:t>
      </w:r>
    </w:p>
    <w:p w:rsidR="003A3023" w:rsidRDefault="003A3023" w:rsidP="003A3023">
      <w:pPr>
        <w:jc w:val="both"/>
        <w:rPr>
          <w:bCs/>
          <w:sz w:val="26"/>
          <w:szCs w:val="26"/>
          <w:lang w:eastAsia="ar-SA"/>
        </w:rPr>
      </w:pPr>
    </w:p>
    <w:p w:rsidR="00B402F0" w:rsidRPr="00F93498" w:rsidRDefault="00B402F0" w:rsidP="00B402F0">
      <w:pPr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                                         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Pr="00F9349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Приложение № 3</w:t>
      </w:r>
    </w:p>
    <w:p w:rsidR="00B402F0" w:rsidRPr="00F93498" w:rsidRDefault="00B402F0" w:rsidP="00B402F0">
      <w:pPr>
        <w:rPr>
          <w:bCs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к подпрограмме «Благоустройство</w:t>
      </w:r>
    </w:p>
    <w:p w:rsidR="00B402F0" w:rsidRPr="00F93498" w:rsidRDefault="00B402F0" w:rsidP="00B402F0">
      <w:pPr>
        <w:ind w:left="4248"/>
        <w:jc w:val="right"/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дворовых и общественных территорий»</w:t>
      </w:r>
    </w:p>
    <w:p w:rsidR="00B402F0" w:rsidRPr="00F93498" w:rsidRDefault="00B402F0" w:rsidP="00B402F0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402F0" w:rsidRPr="00F93498" w:rsidRDefault="00B402F0" w:rsidP="00B402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02F0" w:rsidRPr="00F93498" w:rsidRDefault="00B402F0" w:rsidP="00B402F0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>Адресный перечень* дворовых территорий,</w:t>
      </w:r>
    </w:p>
    <w:p w:rsidR="00B402F0" w:rsidRPr="00F93498" w:rsidRDefault="00B402F0" w:rsidP="00B402F0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 нуждающихся в благоустройстве (с учетом их физического состояния)</w:t>
      </w:r>
    </w:p>
    <w:p w:rsidR="00B402F0" w:rsidRPr="00F93498" w:rsidRDefault="00B402F0" w:rsidP="00B402F0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F93498">
        <w:rPr>
          <w:b/>
          <w:bCs/>
          <w:sz w:val="26"/>
          <w:szCs w:val="26"/>
        </w:rPr>
        <w:t xml:space="preserve"> и п</w:t>
      </w:r>
      <w:r>
        <w:rPr>
          <w:b/>
          <w:bCs/>
          <w:sz w:val="26"/>
          <w:szCs w:val="26"/>
        </w:rPr>
        <w:t>одлежащих благоустройству в 2021</w:t>
      </w:r>
      <w:r w:rsidRPr="00F93498">
        <w:rPr>
          <w:b/>
          <w:bCs/>
          <w:sz w:val="26"/>
          <w:szCs w:val="26"/>
        </w:rPr>
        <w:t xml:space="preserve">-2024 годах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 в </w:t>
      </w:r>
      <w:r>
        <w:rPr>
          <w:b/>
          <w:bCs/>
          <w:sz w:val="26"/>
          <w:szCs w:val="26"/>
        </w:rPr>
        <w:t>период действия</w:t>
      </w:r>
      <w:r w:rsidR="001C4654">
        <w:rPr>
          <w:b/>
          <w:bCs/>
          <w:sz w:val="26"/>
          <w:szCs w:val="26"/>
        </w:rPr>
        <w:t xml:space="preserve"> муниципальной программы </w:t>
      </w:r>
      <w:r w:rsidRPr="00F93498">
        <w:rPr>
          <w:b/>
          <w:bCs/>
          <w:sz w:val="26"/>
          <w:szCs w:val="26"/>
        </w:rPr>
        <w:t xml:space="preserve">«Формирование современной городской среды на территории Южского городского поселения» </w:t>
      </w:r>
    </w:p>
    <w:p w:rsidR="00B402F0" w:rsidRPr="00F93498" w:rsidRDefault="00B402F0" w:rsidP="00B402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B402F0" w:rsidRPr="00F93498" w:rsidTr="00042BBC">
        <w:trPr>
          <w:trHeight w:val="429"/>
        </w:trPr>
        <w:tc>
          <w:tcPr>
            <w:tcW w:w="9923" w:type="dxa"/>
            <w:gridSpan w:val="2"/>
          </w:tcPr>
          <w:p w:rsidR="00B402F0" w:rsidRPr="00F93498" w:rsidRDefault="00B402F0" w:rsidP="00042BBC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 xml:space="preserve">АДРЕСНЫЙ ПЕРЕЧЕНЬ </w:t>
            </w:r>
          </w:p>
          <w:p w:rsidR="00B402F0" w:rsidRPr="00F93498" w:rsidRDefault="00B402F0" w:rsidP="00042BBC">
            <w:pPr>
              <w:widowControl w:val="0"/>
              <w:autoSpaceDE w:val="0"/>
              <w:autoSpaceDN w:val="0"/>
              <w:adjustRightInd w:val="0"/>
              <w:ind w:left="142" w:right="34"/>
              <w:jc w:val="center"/>
              <w:rPr>
                <w:bCs/>
                <w:sz w:val="22"/>
                <w:szCs w:val="22"/>
              </w:rPr>
            </w:pPr>
            <w:r w:rsidRPr="00F93498">
              <w:rPr>
                <w:bCs/>
                <w:sz w:val="22"/>
                <w:szCs w:val="22"/>
              </w:rPr>
              <w:t>дворовых территорий</w:t>
            </w:r>
            <w:r>
              <w:rPr>
                <w:bCs/>
                <w:sz w:val="22"/>
                <w:szCs w:val="22"/>
              </w:rPr>
              <w:t>,</w:t>
            </w:r>
            <w:r w:rsidRPr="00F93498">
              <w:rPr>
                <w:bCs/>
              </w:rPr>
              <w:t xml:space="preserve"> </w:t>
            </w:r>
            <w:r w:rsidRPr="00F93498">
              <w:rPr>
                <w:bCs/>
                <w:sz w:val="22"/>
                <w:szCs w:val="22"/>
              </w:rPr>
              <w:t xml:space="preserve">нуждающихся в благоустройстве (с учетом их физического состояния) и подлежащих благоустройству </w:t>
            </w:r>
            <w:r>
              <w:rPr>
                <w:b/>
                <w:bCs/>
                <w:sz w:val="22"/>
                <w:szCs w:val="22"/>
              </w:rPr>
              <w:t>в 2021</w:t>
            </w:r>
            <w:r w:rsidRPr="00F93498">
              <w:rPr>
                <w:b/>
                <w:bCs/>
                <w:sz w:val="22"/>
                <w:szCs w:val="22"/>
              </w:rPr>
              <w:t xml:space="preserve"> - 2024 годах</w:t>
            </w:r>
            <w:r w:rsidRPr="00F93498">
              <w:rPr>
                <w:bCs/>
                <w:sz w:val="22"/>
                <w:szCs w:val="22"/>
              </w:rPr>
              <w:t xml:space="preserve">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работ)</w:t>
            </w:r>
          </w:p>
          <w:p w:rsidR="00B402F0" w:rsidRPr="00F93498" w:rsidRDefault="00B402F0" w:rsidP="00042BBC">
            <w:pPr>
              <w:widowControl w:val="0"/>
              <w:autoSpaceDE w:val="0"/>
              <w:autoSpaceDN w:val="0"/>
              <w:adjustRightInd w:val="0"/>
              <w:ind w:left="142" w:right="34"/>
              <w:jc w:val="center"/>
              <w:rPr>
                <w:bCs/>
                <w:sz w:val="22"/>
                <w:szCs w:val="22"/>
              </w:rPr>
            </w:pPr>
          </w:p>
        </w:tc>
      </w:tr>
      <w:tr w:rsidR="00B402F0" w:rsidRPr="00F93498" w:rsidTr="00042BBC">
        <w:trPr>
          <w:trHeight w:val="312"/>
        </w:trPr>
        <w:tc>
          <w:tcPr>
            <w:tcW w:w="696" w:type="dxa"/>
          </w:tcPr>
          <w:p w:rsidR="00B402F0" w:rsidRPr="00F93498" w:rsidRDefault="00B402F0" w:rsidP="00042BBC">
            <w:pPr>
              <w:widowControl w:val="0"/>
              <w:suppressAutoHyphens/>
              <w:rPr>
                <w:sz w:val="28"/>
                <w:szCs w:val="28"/>
              </w:rPr>
            </w:pPr>
            <w:r w:rsidRPr="00F93498">
              <w:rPr>
                <w:sz w:val="28"/>
                <w:szCs w:val="28"/>
              </w:rPr>
              <w:t>№</w:t>
            </w:r>
          </w:p>
        </w:tc>
        <w:tc>
          <w:tcPr>
            <w:tcW w:w="9227" w:type="dxa"/>
          </w:tcPr>
          <w:p w:rsidR="00B402F0" w:rsidRPr="00F93498" w:rsidRDefault="00B402F0" w:rsidP="00042BBC">
            <w:pPr>
              <w:widowControl w:val="0"/>
              <w:suppressAutoHyphens/>
              <w:ind w:left="396"/>
              <w:jc w:val="center"/>
              <w:rPr>
                <w:sz w:val="28"/>
                <w:szCs w:val="28"/>
              </w:rPr>
            </w:pPr>
            <w:r w:rsidRPr="00F93498"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B402F0" w:rsidRPr="00F93498" w:rsidTr="00042BBC">
        <w:trPr>
          <w:trHeight w:val="5909"/>
        </w:trPr>
        <w:tc>
          <w:tcPr>
            <w:tcW w:w="696" w:type="dxa"/>
          </w:tcPr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1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3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5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1</w:t>
            </w: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</w:t>
            </w: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3</w:t>
            </w: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5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1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3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1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3</w:t>
            </w:r>
          </w:p>
        </w:tc>
        <w:tc>
          <w:tcPr>
            <w:tcW w:w="9227" w:type="dxa"/>
          </w:tcPr>
          <w:p w:rsidR="00B402F0" w:rsidRPr="00F93498" w:rsidRDefault="00B402F0" w:rsidP="00042BBC">
            <w:pPr>
              <w:widowControl w:val="0"/>
              <w:suppressAutoHyphens/>
              <w:jc w:val="center"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2021 год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 Арсеньевка д.№ 1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 Арсеньевка д.№ 7</w:t>
            </w: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г.Южа, ул.Осипенко д.№ 10</w:t>
            </w:r>
          </w:p>
          <w:p w:rsidR="00B402F0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г.Южа, ул.Горького д.№ 9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>
              <w:rPr>
                <w:rFonts w:cs="Mangal"/>
                <w:kern w:val="2"/>
                <w:lang w:eastAsia="hi-IN" w:bidi="hi-IN"/>
              </w:rPr>
              <w:t>г.Южа, ул.Осипенко, д.№ 12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jc w:val="center"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2022 год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ул.Революции д.№ 92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ул.Революции д.№ 94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 Куйбышева д.№ 34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 Механизаторов д.№ 6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 xml:space="preserve">г.Южа, Куйбышева д.№ </w:t>
            </w:r>
            <w:r>
              <w:rPr>
                <w:rFonts w:cs="Mangal"/>
                <w:kern w:val="2"/>
                <w:lang w:eastAsia="hi-IN" w:bidi="hi-IN"/>
              </w:rPr>
              <w:t>№</w:t>
            </w:r>
            <w:r w:rsidRPr="00F93498">
              <w:rPr>
                <w:rFonts w:cs="Mangal"/>
                <w:kern w:val="2"/>
                <w:lang w:eastAsia="hi-IN" w:bidi="hi-IN"/>
              </w:rPr>
              <w:t>14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 xml:space="preserve">                                                                    2023 год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ул.Серова д. № 10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ул.Стандартные дома д. № 1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ул.Стандартные дома д. № 2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 xml:space="preserve">                                                                    2024 год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ул.Стандартные дома д. № 3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ул.Стандартные дома д. № 4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  <w:r w:rsidRPr="00F93498">
              <w:rPr>
                <w:rFonts w:cs="Mangal"/>
                <w:kern w:val="2"/>
                <w:lang w:eastAsia="hi-IN" w:bidi="hi-IN"/>
              </w:rPr>
              <w:t>г.Южа, ул.Стандартные дома д. № 5</w:t>
            </w:r>
          </w:p>
          <w:p w:rsidR="00B402F0" w:rsidRPr="00F93498" w:rsidRDefault="00B402F0" w:rsidP="00042BBC">
            <w:pPr>
              <w:widowControl w:val="0"/>
              <w:suppressAutoHyphens/>
              <w:rPr>
                <w:rFonts w:cs="Mangal"/>
                <w:kern w:val="2"/>
                <w:lang w:eastAsia="hi-IN" w:bidi="hi-IN"/>
              </w:rPr>
            </w:pPr>
          </w:p>
        </w:tc>
      </w:tr>
    </w:tbl>
    <w:p w:rsidR="00B402F0" w:rsidRPr="00AA5FA7" w:rsidRDefault="00B402F0" w:rsidP="00B402F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93498">
        <w:rPr>
          <w:bCs/>
        </w:rPr>
        <w:t>*Данный перечень является ориентировочным и подлежит уточнению.</w:t>
      </w:r>
      <w:r>
        <w:rPr>
          <w:bCs/>
        </w:rPr>
        <w:t>».</w:t>
      </w:r>
    </w:p>
    <w:p w:rsidR="00B402F0" w:rsidRDefault="00B402F0" w:rsidP="00B402F0">
      <w:pPr>
        <w:widowControl w:val="0"/>
        <w:spacing w:line="322" w:lineRule="exact"/>
        <w:ind w:right="140"/>
        <w:rPr>
          <w:sz w:val="22"/>
          <w:szCs w:val="22"/>
        </w:rPr>
      </w:pPr>
    </w:p>
    <w:p w:rsidR="00B402F0" w:rsidRDefault="00B402F0" w:rsidP="00B402F0">
      <w:pPr>
        <w:widowControl w:val="0"/>
        <w:spacing w:line="322" w:lineRule="exact"/>
        <w:ind w:right="140"/>
        <w:rPr>
          <w:sz w:val="22"/>
          <w:szCs w:val="22"/>
        </w:rPr>
      </w:pPr>
    </w:p>
    <w:p w:rsidR="00B402F0" w:rsidRPr="00B641FA" w:rsidRDefault="00B402F0" w:rsidP="00B402F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- </w:t>
      </w:r>
      <w:r w:rsidRPr="00B641FA">
        <w:rPr>
          <w:bCs/>
          <w:sz w:val="26"/>
          <w:szCs w:val="26"/>
          <w:lang w:eastAsia="ar-SA"/>
        </w:rPr>
        <w:t xml:space="preserve"> </w:t>
      </w:r>
      <w:r w:rsidRPr="00B641FA">
        <w:rPr>
          <w:bCs/>
          <w:sz w:val="26"/>
          <w:szCs w:val="26"/>
          <w:lang w:val="x-none" w:eastAsia="ar-SA"/>
        </w:rPr>
        <w:t xml:space="preserve">Приложение № </w:t>
      </w:r>
      <w:r>
        <w:rPr>
          <w:bCs/>
          <w:sz w:val="26"/>
          <w:szCs w:val="26"/>
          <w:lang w:eastAsia="ar-SA"/>
        </w:rPr>
        <w:t>5</w:t>
      </w:r>
      <w:r w:rsidRPr="00B641FA">
        <w:rPr>
          <w:bCs/>
          <w:sz w:val="26"/>
          <w:szCs w:val="26"/>
          <w:lang w:val="x-none" w:eastAsia="ar-SA"/>
        </w:rPr>
        <w:t xml:space="preserve"> </w:t>
      </w:r>
      <w:r w:rsidRPr="00B641FA">
        <w:rPr>
          <w:bCs/>
          <w:sz w:val="26"/>
          <w:szCs w:val="26"/>
          <w:lang w:val="x-none"/>
        </w:rPr>
        <w:t>изложить в новой редакции</w:t>
      </w:r>
      <w:r w:rsidRPr="00B641FA">
        <w:rPr>
          <w:bCs/>
          <w:sz w:val="26"/>
          <w:szCs w:val="26"/>
        </w:rPr>
        <w:t>:</w:t>
      </w:r>
    </w:p>
    <w:p w:rsidR="00B402F0" w:rsidRDefault="00B402F0" w:rsidP="003A3023">
      <w:pPr>
        <w:jc w:val="both"/>
        <w:rPr>
          <w:bCs/>
          <w:sz w:val="26"/>
          <w:szCs w:val="26"/>
          <w:lang w:eastAsia="ar-SA"/>
        </w:rPr>
      </w:pPr>
    </w:p>
    <w:p w:rsidR="00B402F0" w:rsidRPr="00F93498" w:rsidRDefault="00B402F0" w:rsidP="00B402F0">
      <w:pPr>
        <w:ind w:left="4248"/>
        <w:jc w:val="right"/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                          </w:t>
      </w:r>
      <w:r>
        <w:rPr>
          <w:rFonts w:eastAsia="Calibri"/>
          <w:sz w:val="22"/>
          <w:szCs w:val="22"/>
        </w:rPr>
        <w:t xml:space="preserve">                              </w:t>
      </w:r>
      <w:r w:rsidRPr="00F9349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«Приложение № 5</w:t>
      </w:r>
      <w:r w:rsidRPr="00F93498">
        <w:rPr>
          <w:rFonts w:eastAsia="Calibri"/>
          <w:sz w:val="22"/>
          <w:szCs w:val="22"/>
        </w:rPr>
        <w:t xml:space="preserve"> </w:t>
      </w:r>
    </w:p>
    <w:p w:rsidR="00B402F0" w:rsidRPr="00F93498" w:rsidRDefault="00B402F0" w:rsidP="00B402F0">
      <w:pPr>
        <w:ind w:left="4248"/>
        <w:jc w:val="right"/>
        <w:rPr>
          <w:bCs/>
          <w:sz w:val="22"/>
          <w:szCs w:val="22"/>
        </w:rPr>
      </w:pPr>
      <w:r w:rsidRPr="00F93498">
        <w:rPr>
          <w:bCs/>
          <w:sz w:val="22"/>
          <w:szCs w:val="22"/>
        </w:rPr>
        <w:t xml:space="preserve">                             к</w:t>
      </w:r>
      <w:r w:rsidRPr="00F93498">
        <w:rPr>
          <w:rFonts w:eastAsia="Calibri"/>
          <w:sz w:val="22"/>
          <w:szCs w:val="22"/>
        </w:rPr>
        <w:t xml:space="preserve">   подпрограмме «Благоустройство</w:t>
      </w:r>
    </w:p>
    <w:p w:rsidR="00B402F0" w:rsidRPr="00F93498" w:rsidRDefault="00B402F0" w:rsidP="00B402F0">
      <w:pPr>
        <w:ind w:left="4248"/>
        <w:jc w:val="right"/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дворовых и общественных территорий»</w:t>
      </w:r>
    </w:p>
    <w:p w:rsidR="00B402F0" w:rsidRPr="00F93498" w:rsidRDefault="00B402F0" w:rsidP="00B402F0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u w:val="single"/>
          <w:lang w:eastAsia="en-US"/>
        </w:rPr>
      </w:pPr>
    </w:p>
    <w:p w:rsidR="00B402F0" w:rsidRPr="00F93498" w:rsidRDefault="00B402F0" w:rsidP="00B402F0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93498">
        <w:rPr>
          <w:rFonts w:eastAsia="Calibri"/>
          <w:b/>
          <w:kern w:val="1"/>
          <w:sz w:val="28"/>
          <w:szCs w:val="28"/>
          <w:lang w:eastAsia="en-US"/>
        </w:rPr>
        <w:t xml:space="preserve">Порядок и форма участия (финансовое и (или) трудовое) заинтересованных лиц в выполнении дополнительного перечня работ по благоустройству дворовых территорий </w:t>
      </w:r>
    </w:p>
    <w:p w:rsidR="00B402F0" w:rsidRPr="00F93498" w:rsidRDefault="00B402F0" w:rsidP="00B402F0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402F0" w:rsidRPr="00F93498" w:rsidRDefault="00B402F0" w:rsidP="00B402F0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финансового и (или) трудового участия. </w:t>
      </w:r>
    </w:p>
    <w:p w:rsidR="00B402F0" w:rsidRDefault="00B402F0" w:rsidP="00B402F0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2. Организация финансового и (или)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 xml:space="preserve">  Дополнительный перечень работ по благоустройству дворовых территорий многоквартирных домов реализуется только: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>а) при условии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>б)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>в)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 xml:space="preserve">   Количество заинтересованных лиц, принимающих трудовое участие, а также их периодичность в выполнении работ по благоустройству (не менее одного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211F07" w:rsidRPr="00211F07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211F07">
        <w:rPr>
          <w:rFonts w:eastAsia="Calibri"/>
          <w:kern w:val="1"/>
          <w:sz w:val="28"/>
          <w:szCs w:val="28"/>
          <w:lang w:eastAsia="en-US"/>
        </w:rPr>
        <w:t xml:space="preserve">   В качестве документов, подтверждающих трудовое участие граждан, может быть представлен отчет о проведении мероприятий с трудовым участием граждан совета многоквартирного дома, или лица, управляющего многоквартирным домом, или лица, уполномоченного от имени собственников помещений многоквартирного дома, на участие в контроле, в том числе промежуточном, и приемке работ по благоустройству дворовой территории.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Финансовое и (или)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</w:t>
      </w:r>
      <w:r w:rsidR="00211F07">
        <w:rPr>
          <w:rFonts w:eastAsia="Calibri"/>
          <w:kern w:val="1"/>
          <w:sz w:val="28"/>
          <w:szCs w:val="28"/>
          <w:lang w:eastAsia="en-US"/>
        </w:rPr>
        <w:t>3</w:t>
      </w:r>
      <w:r w:rsidRPr="00F93498">
        <w:rPr>
          <w:rFonts w:eastAsia="Calibri"/>
          <w:kern w:val="1"/>
          <w:sz w:val="28"/>
          <w:szCs w:val="28"/>
          <w:lang w:eastAsia="en-US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общественную комиссию Южского городского поселения по обеспечению реализации приоритетного проекта «Формирование современной городской среды» (далее-общественная комиссия). 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 Документы, подтверждающие финансовое участие, представляются в общественную комиссию не позднее 10 дней со дня перечисления денежных средств в установленном порядке. 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 В качестве документов (материалов), подтверждающих трудовое участие могут быть представлены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B402F0" w:rsidRPr="00F93498" w:rsidRDefault="00B402F0" w:rsidP="00B402F0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   </w:t>
      </w:r>
      <w:r w:rsidR="00211F07">
        <w:rPr>
          <w:rFonts w:eastAsia="Calibri"/>
          <w:kern w:val="1"/>
          <w:sz w:val="28"/>
          <w:szCs w:val="28"/>
          <w:lang w:eastAsia="en-US"/>
        </w:rPr>
        <w:t>4</w:t>
      </w:r>
      <w:r w:rsidRPr="00F93498">
        <w:rPr>
          <w:rFonts w:eastAsia="Calibri"/>
          <w:kern w:val="1"/>
          <w:sz w:val="28"/>
          <w:szCs w:val="28"/>
          <w:lang w:eastAsia="en-US"/>
        </w:rPr>
        <w:t>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  <w:r w:rsidR="00211F07">
        <w:rPr>
          <w:rFonts w:eastAsia="Calibri"/>
          <w:kern w:val="1"/>
          <w:sz w:val="28"/>
          <w:szCs w:val="28"/>
          <w:lang w:eastAsia="en-US"/>
        </w:rPr>
        <w:t>».</w:t>
      </w:r>
    </w:p>
    <w:p w:rsidR="00B402F0" w:rsidRDefault="00B402F0" w:rsidP="00B402F0">
      <w:pPr>
        <w:rPr>
          <w:rFonts w:eastAsia="Calibri"/>
          <w:b/>
          <w:kern w:val="1"/>
          <w:u w:val="single"/>
          <w:lang w:eastAsia="en-US"/>
        </w:rPr>
      </w:pPr>
    </w:p>
    <w:p w:rsidR="00211F07" w:rsidRDefault="00211F07" w:rsidP="00B402F0">
      <w:pPr>
        <w:rPr>
          <w:rFonts w:eastAsia="Calibri"/>
          <w:b/>
          <w:kern w:val="1"/>
          <w:u w:val="single"/>
          <w:lang w:eastAsia="en-US"/>
        </w:rPr>
      </w:pPr>
    </w:p>
    <w:p w:rsidR="00211F07" w:rsidRDefault="00211F07" w:rsidP="00211F07">
      <w:pPr>
        <w:widowControl w:val="0"/>
        <w:spacing w:line="322" w:lineRule="exact"/>
        <w:ind w:right="140"/>
        <w:rPr>
          <w:sz w:val="22"/>
          <w:szCs w:val="22"/>
        </w:rPr>
      </w:pPr>
    </w:p>
    <w:p w:rsidR="00211F07" w:rsidRPr="00B641FA" w:rsidRDefault="00211F07" w:rsidP="00211F0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- </w:t>
      </w:r>
      <w:r w:rsidRPr="00B641FA">
        <w:rPr>
          <w:bCs/>
          <w:sz w:val="26"/>
          <w:szCs w:val="26"/>
          <w:lang w:eastAsia="ar-SA"/>
        </w:rPr>
        <w:t xml:space="preserve"> </w:t>
      </w:r>
      <w:r w:rsidRPr="00B641FA">
        <w:rPr>
          <w:bCs/>
          <w:sz w:val="26"/>
          <w:szCs w:val="26"/>
          <w:lang w:val="x-none" w:eastAsia="ar-SA"/>
        </w:rPr>
        <w:t xml:space="preserve">Приложение № </w:t>
      </w:r>
      <w:r>
        <w:rPr>
          <w:bCs/>
          <w:sz w:val="26"/>
          <w:szCs w:val="26"/>
          <w:lang w:eastAsia="ar-SA"/>
        </w:rPr>
        <w:t>6</w:t>
      </w:r>
      <w:r w:rsidRPr="00B641FA">
        <w:rPr>
          <w:bCs/>
          <w:sz w:val="26"/>
          <w:szCs w:val="26"/>
          <w:lang w:val="x-none" w:eastAsia="ar-SA"/>
        </w:rPr>
        <w:t xml:space="preserve"> </w:t>
      </w:r>
      <w:r w:rsidRPr="00B641FA">
        <w:rPr>
          <w:bCs/>
          <w:sz w:val="26"/>
          <w:szCs w:val="26"/>
          <w:lang w:val="x-none"/>
        </w:rPr>
        <w:t>изложить в новой редакции</w:t>
      </w:r>
      <w:r w:rsidRPr="00B641FA">
        <w:rPr>
          <w:bCs/>
          <w:sz w:val="26"/>
          <w:szCs w:val="26"/>
        </w:rPr>
        <w:t>:</w:t>
      </w:r>
    </w:p>
    <w:p w:rsidR="00211F07" w:rsidRPr="00F93498" w:rsidRDefault="00211F07" w:rsidP="00211F07">
      <w:pPr>
        <w:ind w:left="4248"/>
        <w:jc w:val="right"/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                           </w:t>
      </w:r>
      <w:r>
        <w:rPr>
          <w:rFonts w:eastAsia="Calibri"/>
          <w:sz w:val="22"/>
          <w:szCs w:val="22"/>
        </w:rPr>
        <w:t xml:space="preserve">                              «Приложение № 6</w:t>
      </w:r>
    </w:p>
    <w:p w:rsidR="00211F07" w:rsidRPr="00F93498" w:rsidRDefault="00211F07" w:rsidP="00211F07">
      <w:pPr>
        <w:ind w:left="4248"/>
        <w:jc w:val="right"/>
        <w:rPr>
          <w:bCs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                             </w:t>
      </w:r>
      <w:r w:rsidRPr="00F93498">
        <w:rPr>
          <w:bCs/>
          <w:sz w:val="22"/>
          <w:szCs w:val="22"/>
        </w:rPr>
        <w:t xml:space="preserve">к </w:t>
      </w:r>
      <w:r w:rsidRPr="00F93498">
        <w:rPr>
          <w:rFonts w:eastAsia="Calibri"/>
          <w:sz w:val="22"/>
          <w:szCs w:val="22"/>
        </w:rPr>
        <w:t>подпрограмме «Благоустройство</w:t>
      </w:r>
    </w:p>
    <w:p w:rsidR="00211F07" w:rsidRPr="00F93498" w:rsidRDefault="00211F07" w:rsidP="00211F07">
      <w:pPr>
        <w:ind w:left="4248"/>
        <w:jc w:val="right"/>
        <w:rPr>
          <w:rFonts w:eastAsia="Calibri"/>
          <w:sz w:val="22"/>
          <w:szCs w:val="22"/>
        </w:rPr>
      </w:pPr>
      <w:r w:rsidRPr="00F93498">
        <w:rPr>
          <w:rFonts w:eastAsia="Calibri"/>
          <w:sz w:val="22"/>
          <w:szCs w:val="22"/>
        </w:rPr>
        <w:t xml:space="preserve">  дворовых и общественных территорий»</w:t>
      </w:r>
    </w:p>
    <w:p w:rsidR="00211F07" w:rsidRPr="00F93498" w:rsidRDefault="00211F07" w:rsidP="00211F07">
      <w:pPr>
        <w:suppressAutoHyphens/>
        <w:spacing w:line="288" w:lineRule="auto"/>
        <w:jc w:val="center"/>
        <w:rPr>
          <w:rFonts w:eastAsia="Calibri"/>
          <w:b/>
          <w:kern w:val="1"/>
          <w:u w:val="single"/>
          <w:lang w:eastAsia="en-US"/>
        </w:rPr>
      </w:pPr>
    </w:p>
    <w:p w:rsidR="00211F07" w:rsidRPr="00F93498" w:rsidRDefault="00211F07" w:rsidP="00211F07">
      <w:pPr>
        <w:suppressAutoHyphens/>
        <w:spacing w:line="100" w:lineRule="atLeast"/>
        <w:rPr>
          <w:rFonts w:eastAsia="Calibri"/>
          <w:b/>
          <w:kern w:val="1"/>
          <w:sz w:val="28"/>
          <w:szCs w:val="28"/>
          <w:u w:val="single"/>
          <w:lang w:eastAsia="en-US"/>
        </w:rPr>
      </w:pPr>
    </w:p>
    <w:p w:rsidR="00211F07" w:rsidRPr="00F93498" w:rsidRDefault="00211F07" w:rsidP="00211F07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93498">
        <w:rPr>
          <w:rFonts w:eastAsia="Calibri"/>
          <w:b/>
          <w:kern w:val="1"/>
          <w:sz w:val="28"/>
          <w:szCs w:val="28"/>
          <w:lang w:eastAsia="en-US"/>
        </w:rPr>
        <w:t xml:space="preserve">Порядок аккумулирования и расходования средств </w:t>
      </w:r>
    </w:p>
    <w:p w:rsidR="00211F07" w:rsidRPr="00F93498" w:rsidRDefault="00211F07" w:rsidP="00211F07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93498">
        <w:rPr>
          <w:rFonts w:eastAsia="Calibri"/>
          <w:b/>
          <w:kern w:val="1"/>
          <w:sz w:val="28"/>
          <w:szCs w:val="28"/>
          <w:lang w:eastAsia="en-US"/>
        </w:rPr>
        <w:t xml:space="preserve">заинтересованных лиц, направляемых на выполнение </w:t>
      </w:r>
    </w:p>
    <w:p w:rsidR="00211F07" w:rsidRPr="00F93498" w:rsidRDefault="00211F07" w:rsidP="00211F07">
      <w:pPr>
        <w:suppressAutoHyphens/>
        <w:spacing w:line="100" w:lineRule="atLeast"/>
        <w:jc w:val="center"/>
        <w:rPr>
          <w:rFonts w:eastAsia="Calibri"/>
          <w:b/>
          <w:kern w:val="1"/>
          <w:sz w:val="28"/>
          <w:szCs w:val="28"/>
          <w:lang w:eastAsia="en-US"/>
        </w:rPr>
      </w:pPr>
      <w:r w:rsidRPr="00F93498">
        <w:rPr>
          <w:rFonts w:eastAsia="Calibri"/>
          <w:b/>
          <w:kern w:val="1"/>
          <w:sz w:val="28"/>
          <w:szCs w:val="28"/>
          <w:lang w:eastAsia="en-US"/>
        </w:rPr>
        <w:t>дополнительного перечня работ по благоустройству дворовых территорий, и механизм контроля за их расходованием</w:t>
      </w:r>
    </w:p>
    <w:p w:rsidR="00211F07" w:rsidRPr="00F93498" w:rsidRDefault="00211F07" w:rsidP="00211F07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F93498" w:rsidRDefault="00211F07" w:rsidP="00211F07">
      <w:pPr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На территории Южского городского поселения Южского муниципального района уполномоченной организацией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«Южское» (далее по тексту – МУП «Южское»). 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дополнительного перечня работ, включенного в дизайн-проект благоустройства дворовой территории, денежные средства заинтересованных лиц перечисляются на специальный счет, открытый в МУП «Южское».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</w:t>
      </w:r>
      <w:r w:rsidRPr="00F93498">
        <w:rPr>
          <w:sz w:val="28"/>
          <w:szCs w:val="28"/>
        </w:rPr>
        <w:t>Специальный счет МУП «Южское» должен открыть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 В целях софинансирования мероприятий по благоустройству дворовой территории для зачисления денежных средств заинтересованных лиц МУП «Южское»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Перечисление денежных средств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МУП «Южское».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МУП «Южское»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МУП «Южское» ежемесячно: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 обеспечивает опубликование на официальном сайте администрации Южского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благоустройству;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Южского городского поселения по обеспечению реализации приоритетного проекта «Формирование комфортной городской среды». 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Расходование аккумулированных денежных средств осуществляется МУП «Южское»  на: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211F07" w:rsidRPr="00F93498" w:rsidRDefault="00211F07" w:rsidP="00211F07">
      <w:pPr>
        <w:suppressAutoHyphens/>
        <w:spacing w:line="288" w:lineRule="auto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    МУП «Южское»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 экономии денежных средств, по итогам проведения конкурсных процедур;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>- возникновения обстоятельств непреодолимой силы;</w:t>
      </w:r>
    </w:p>
    <w:p w:rsidR="00211F07" w:rsidRPr="00F93498" w:rsidRDefault="00211F07" w:rsidP="00211F07">
      <w:pPr>
        <w:suppressAutoHyphens/>
        <w:spacing w:line="288" w:lineRule="auto"/>
        <w:ind w:firstLine="708"/>
        <w:jc w:val="both"/>
        <w:rPr>
          <w:rFonts w:eastAsia="Calibri"/>
          <w:kern w:val="1"/>
          <w:sz w:val="28"/>
          <w:szCs w:val="28"/>
          <w:lang w:eastAsia="en-US"/>
        </w:rPr>
      </w:pPr>
      <w:r w:rsidRPr="00F93498">
        <w:rPr>
          <w:rFonts w:eastAsia="Calibri"/>
          <w:kern w:val="1"/>
          <w:sz w:val="28"/>
          <w:szCs w:val="28"/>
          <w:lang w:eastAsia="en-US"/>
        </w:rPr>
        <w:t xml:space="preserve">-возникновения иных случаев, предусмотренных действующим законодательством. </w:t>
      </w:r>
    </w:p>
    <w:p w:rsidR="00211F07" w:rsidRDefault="00211F07" w:rsidP="00211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 Контроль за целевым расходованием указанных средств осуществляется главным распорядителем бюджетных средств в соответствии с бюджетным законодательством.</w:t>
      </w:r>
    </w:p>
    <w:p w:rsidR="00211F07" w:rsidRPr="00F93498" w:rsidRDefault="00211F07" w:rsidP="00211F07">
      <w:pPr>
        <w:jc w:val="both"/>
        <w:rPr>
          <w:sz w:val="28"/>
          <w:szCs w:val="28"/>
          <w:lang w:eastAsia="ar-SA"/>
        </w:rPr>
      </w:pPr>
    </w:p>
    <w:p w:rsidR="00211F07" w:rsidRDefault="00211F07" w:rsidP="00211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муниципальных контрактов на выполнение работ по благоустройству дворовых территорий по результатам закупки товаров, работ и услуг для обеспечения муниципальных нужд в целях реализации программы должно быть осуществлено не позднее 1 мая года предоставления субсидии.</w:t>
      </w:r>
    </w:p>
    <w:p w:rsidR="00211F07" w:rsidRDefault="00211F07" w:rsidP="00211F0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случаи:</w:t>
      </w:r>
    </w:p>
    <w:p w:rsidR="00211F07" w:rsidRDefault="00211F07" w:rsidP="00211F07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-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соглашений продлевается на срок указанного обжалования;</w:t>
      </w:r>
    </w:p>
    <w:p w:rsidR="00392E3E" w:rsidRPr="00392E3E" w:rsidRDefault="00211F07" w:rsidP="00392E3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392E3E">
        <w:rPr>
          <w:sz w:val="28"/>
          <w:szCs w:val="28"/>
        </w:rPr>
        <w:t xml:space="preserve">- </w:t>
      </w:r>
      <w:r w:rsidR="00392E3E" w:rsidRPr="00392E3E">
        <w:rPr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92E3E" w:rsidRPr="00392E3E" w:rsidRDefault="00392E3E" w:rsidP="00392E3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392E3E">
        <w:rPr>
          <w:sz w:val="28"/>
          <w:szCs w:val="28"/>
        </w:rPr>
        <w:t>-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</w:t>
      </w:r>
      <w:r>
        <w:rPr>
          <w:sz w:val="28"/>
          <w:szCs w:val="28"/>
        </w:rPr>
        <w:t>.»</w:t>
      </w:r>
    </w:p>
    <w:p w:rsidR="000101AC" w:rsidRPr="003A3023" w:rsidRDefault="000101AC" w:rsidP="00A57E2F">
      <w:pPr>
        <w:widowControl w:val="0"/>
        <w:suppressAutoHyphens/>
        <w:spacing w:line="264" w:lineRule="auto"/>
        <w:jc w:val="both"/>
        <w:rPr>
          <w:bCs/>
          <w:color w:val="FF0000"/>
          <w:sz w:val="26"/>
          <w:szCs w:val="26"/>
        </w:rPr>
      </w:pPr>
    </w:p>
    <w:p w:rsidR="001F27AA" w:rsidRPr="001F27AA" w:rsidRDefault="00A57E2F" w:rsidP="00447B8E">
      <w:pPr>
        <w:widowControl w:val="0"/>
        <w:suppressAutoHyphens/>
        <w:spacing w:line="264" w:lineRule="auto"/>
        <w:jc w:val="both"/>
        <w:rPr>
          <w:bCs/>
        </w:rPr>
      </w:pPr>
      <w:bookmarkStart w:id="10" w:name="_Hlk37076650"/>
      <w:r w:rsidRPr="003A3023">
        <w:rPr>
          <w:bCs/>
          <w:color w:val="FF0000"/>
          <w:sz w:val="26"/>
          <w:szCs w:val="26"/>
        </w:rPr>
        <w:t xml:space="preserve"> </w:t>
      </w:r>
      <w:bookmarkEnd w:id="10"/>
    </w:p>
    <w:p w:rsidR="00CD67EE" w:rsidRPr="0044009C" w:rsidRDefault="0044009C" w:rsidP="00CD67EE">
      <w:pPr>
        <w:keepNext/>
        <w:widowControl w:val="0"/>
        <w:suppressAutoHyphens/>
        <w:spacing w:line="264" w:lineRule="auto"/>
        <w:jc w:val="both"/>
        <w:outlineLvl w:val="2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 xml:space="preserve">  </w:t>
      </w:r>
      <w:r w:rsidR="00CD67EE" w:rsidRPr="0044009C">
        <w:rPr>
          <w:kern w:val="1"/>
          <w:sz w:val="26"/>
          <w:szCs w:val="26"/>
          <w:lang w:eastAsia="ar-SA"/>
        </w:rPr>
        <w:t xml:space="preserve">2. Опубликовать настоящее постановление в официальном издании </w:t>
      </w:r>
      <w:r w:rsidR="00CD67EE" w:rsidRPr="0044009C">
        <w:rPr>
          <w:bCs/>
          <w:kern w:val="1"/>
          <w:sz w:val="26"/>
          <w:szCs w:val="26"/>
          <w:lang w:eastAsia="hi-IN" w:bidi="hi-IN"/>
        </w:rPr>
        <w:t>«Вестник Южского городского поселения»</w:t>
      </w:r>
      <w:r w:rsidR="00CD67EE" w:rsidRPr="0044009C">
        <w:rPr>
          <w:b/>
          <w:bCs/>
          <w:kern w:val="1"/>
          <w:sz w:val="26"/>
          <w:szCs w:val="26"/>
          <w:lang w:eastAsia="hi-IN" w:bidi="hi-IN"/>
        </w:rPr>
        <w:t xml:space="preserve"> </w:t>
      </w:r>
      <w:r w:rsidR="00CD67EE" w:rsidRPr="0044009C">
        <w:rPr>
          <w:kern w:val="1"/>
          <w:sz w:val="26"/>
          <w:szCs w:val="26"/>
          <w:lang w:eastAsia="ar-SA"/>
        </w:rPr>
        <w:t xml:space="preserve">и </w:t>
      </w:r>
      <w:r>
        <w:rPr>
          <w:kern w:val="1"/>
          <w:sz w:val="26"/>
          <w:szCs w:val="26"/>
          <w:lang w:eastAsia="ar-SA"/>
        </w:rPr>
        <w:t xml:space="preserve">на </w:t>
      </w:r>
      <w:r w:rsidR="00CD67EE" w:rsidRPr="0044009C">
        <w:rPr>
          <w:kern w:val="1"/>
          <w:sz w:val="26"/>
          <w:szCs w:val="26"/>
          <w:lang w:eastAsia="ar-SA"/>
        </w:rPr>
        <w:t xml:space="preserve">официальном сайте Южского муниципального района </w:t>
      </w:r>
      <w:hyperlink r:id="rId12" w:history="1"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www</w:t>
        </w:r>
        <w:r w:rsidR="00BA6EAB" w:rsidRPr="0044009C">
          <w:rPr>
            <w:rStyle w:val="a8"/>
            <w:kern w:val="1"/>
            <w:sz w:val="26"/>
            <w:szCs w:val="26"/>
            <w:lang w:eastAsia="ar-SA"/>
          </w:rPr>
          <w:t>.</w:t>
        </w:r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yuzha</w:t>
        </w:r>
        <w:r w:rsidR="00BA6EAB" w:rsidRPr="0044009C">
          <w:rPr>
            <w:rStyle w:val="a8"/>
            <w:kern w:val="1"/>
            <w:sz w:val="26"/>
            <w:szCs w:val="26"/>
            <w:lang w:eastAsia="ar-SA"/>
          </w:rPr>
          <w:t>.</w:t>
        </w:r>
        <w:r w:rsidR="00BA6EAB" w:rsidRPr="0044009C">
          <w:rPr>
            <w:rStyle w:val="a8"/>
            <w:kern w:val="1"/>
            <w:sz w:val="26"/>
            <w:szCs w:val="26"/>
            <w:lang w:val="en-US" w:eastAsia="ar-SA"/>
          </w:rPr>
          <w:t>ru</w:t>
        </w:r>
      </w:hyperlink>
      <w:r w:rsidR="00CD67EE" w:rsidRPr="0044009C">
        <w:rPr>
          <w:kern w:val="1"/>
          <w:sz w:val="26"/>
          <w:szCs w:val="26"/>
          <w:lang w:eastAsia="ar-SA"/>
        </w:rPr>
        <w:t>.</w:t>
      </w:r>
    </w:p>
    <w:p w:rsidR="00BA6EAB" w:rsidRPr="0044009C" w:rsidRDefault="00BA6EAB" w:rsidP="00CD67EE">
      <w:pPr>
        <w:keepNext/>
        <w:widowControl w:val="0"/>
        <w:suppressAutoHyphens/>
        <w:spacing w:line="264" w:lineRule="auto"/>
        <w:jc w:val="both"/>
        <w:outlineLvl w:val="2"/>
        <w:rPr>
          <w:rFonts w:ascii="Cambria" w:hAnsi="Cambria" w:cs="Cambria"/>
          <w:b/>
          <w:bCs/>
          <w:kern w:val="1"/>
          <w:sz w:val="26"/>
          <w:szCs w:val="26"/>
          <w:lang w:eastAsia="hi-IN" w:bidi="hi-IN"/>
        </w:rPr>
      </w:pPr>
    </w:p>
    <w:p w:rsidR="00CD67EE" w:rsidRPr="0044009C" w:rsidRDefault="00EA3517" w:rsidP="00CD67EE">
      <w:pPr>
        <w:widowControl w:val="0"/>
        <w:suppressAutoHyphens/>
        <w:spacing w:line="264" w:lineRule="auto"/>
        <w:jc w:val="both"/>
        <w:rPr>
          <w:rFonts w:eastAsia="Lucida Sans Unicode" w:cs="Mangal"/>
          <w:b/>
          <w:kern w:val="1"/>
          <w:sz w:val="26"/>
          <w:szCs w:val="26"/>
          <w:lang w:eastAsia="hi-IN" w:bidi="hi-IN"/>
        </w:rPr>
      </w:pPr>
      <w:r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Глава </w:t>
      </w:r>
      <w:r w:rsidR="00CD67EE" w:rsidRPr="0044009C"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Южского муниципального района                         </w:t>
      </w:r>
      <w:r w:rsidR="000938D3">
        <w:rPr>
          <w:rFonts w:eastAsia="Lucida Sans Unicode" w:cs="Mangal"/>
          <w:b/>
          <w:kern w:val="1"/>
          <w:sz w:val="26"/>
          <w:szCs w:val="26"/>
          <w:lang w:eastAsia="hi-IN" w:bidi="hi-IN"/>
        </w:rPr>
        <w:t xml:space="preserve">      В.И. Оврашко</w:t>
      </w:r>
    </w:p>
    <w:p w:rsidR="00CD67EE" w:rsidRDefault="00CD67EE" w:rsidP="00CD67EE">
      <w:pPr>
        <w:widowControl w:val="0"/>
        <w:suppressAutoHyphens/>
        <w:spacing w:line="264" w:lineRule="auto"/>
        <w:jc w:val="both"/>
      </w:pPr>
    </w:p>
    <w:p w:rsidR="00CD67EE" w:rsidRDefault="00CD67EE" w:rsidP="00CD67EE">
      <w:pPr>
        <w:widowControl w:val="0"/>
        <w:suppressAutoHyphens/>
        <w:spacing w:line="264" w:lineRule="auto"/>
        <w:jc w:val="both"/>
      </w:pPr>
    </w:p>
    <w:p w:rsidR="00CB4C94" w:rsidRDefault="00CB4C94" w:rsidP="00CB4C94">
      <w:pPr>
        <w:pStyle w:val="Pro-Gramma"/>
        <w:jc w:val="center"/>
        <w:rPr>
          <w:b/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74741" w:rsidRDefault="00674741" w:rsidP="009C22D8">
      <w:pPr>
        <w:pStyle w:val="Pro-Gramma"/>
        <w:rPr>
          <w:sz w:val="28"/>
          <w:szCs w:val="28"/>
          <w:lang w:val="ru-RU"/>
        </w:rPr>
      </w:pPr>
    </w:p>
    <w:p w:rsidR="0062385D" w:rsidRPr="0062385D" w:rsidRDefault="0062385D" w:rsidP="0062385D">
      <w:pPr>
        <w:pStyle w:val="Pro-Gramma"/>
        <w:rPr>
          <w:sz w:val="28"/>
          <w:szCs w:val="28"/>
          <w:lang w:val="ru-RU"/>
        </w:rPr>
      </w:pPr>
    </w:p>
    <w:p w:rsidR="0062385D" w:rsidRPr="0062385D" w:rsidRDefault="0062385D" w:rsidP="0062385D">
      <w:pPr>
        <w:pStyle w:val="Pro-Gramma"/>
        <w:rPr>
          <w:sz w:val="28"/>
          <w:szCs w:val="28"/>
          <w:lang w:val="ru-RU"/>
        </w:rPr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BB3133">
      <w:pPr>
        <w:widowControl w:val="0"/>
        <w:suppressAutoHyphens/>
        <w:spacing w:line="264" w:lineRule="auto"/>
        <w:jc w:val="both"/>
      </w:pPr>
    </w:p>
    <w:p w:rsidR="00BB3133" w:rsidRPr="00607931" w:rsidRDefault="00BB3133" w:rsidP="00BB3133">
      <w:pPr>
        <w:widowControl w:val="0"/>
        <w:suppressAutoHyphens/>
        <w:spacing w:line="264" w:lineRule="auto"/>
        <w:jc w:val="both"/>
      </w:pPr>
    </w:p>
    <w:p w:rsidR="00BB3133" w:rsidRDefault="00BB3133" w:rsidP="00F64D88">
      <w:pPr>
        <w:pStyle w:val="af9"/>
        <w:ind w:right="-539"/>
        <w:jc w:val="right"/>
      </w:pPr>
    </w:p>
    <w:p w:rsidR="00BB3133" w:rsidRDefault="00BB3133" w:rsidP="00F64D88">
      <w:pPr>
        <w:pStyle w:val="af9"/>
        <w:ind w:right="-539"/>
        <w:jc w:val="right"/>
      </w:pPr>
    </w:p>
    <w:sectPr w:rsidR="00BB3133" w:rsidSect="00DB15C0">
      <w:pgSz w:w="11906" w:h="16838"/>
      <w:pgMar w:top="1077" w:right="1133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FC" w:rsidRDefault="007842FC" w:rsidP="00847394">
      <w:r>
        <w:separator/>
      </w:r>
    </w:p>
  </w:endnote>
  <w:endnote w:type="continuationSeparator" w:id="0">
    <w:p w:rsidR="007842FC" w:rsidRDefault="007842FC" w:rsidP="008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FC" w:rsidRDefault="007842FC" w:rsidP="00847394">
      <w:r>
        <w:separator/>
      </w:r>
    </w:p>
  </w:footnote>
  <w:footnote w:type="continuationSeparator" w:id="0">
    <w:p w:rsidR="007842FC" w:rsidRDefault="007842FC" w:rsidP="0084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B0C93"/>
    <w:multiLevelType w:val="hybridMultilevel"/>
    <w:tmpl w:val="B88C4F8E"/>
    <w:lvl w:ilvl="0" w:tplc="C1CC21D2">
      <w:start w:val="2024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B515C0"/>
    <w:multiLevelType w:val="hybridMultilevel"/>
    <w:tmpl w:val="DCF6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A53"/>
    <w:multiLevelType w:val="hybridMultilevel"/>
    <w:tmpl w:val="3F923EEA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E26"/>
    <w:multiLevelType w:val="hybridMultilevel"/>
    <w:tmpl w:val="7046A9EC"/>
    <w:lvl w:ilvl="0" w:tplc="DBCA5D3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836"/>
    <w:multiLevelType w:val="hybridMultilevel"/>
    <w:tmpl w:val="4120BA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E57DEF"/>
    <w:multiLevelType w:val="multilevel"/>
    <w:tmpl w:val="3BB4FBEE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7" w15:restartNumberingAfterBreak="0">
    <w:nsid w:val="26762F3A"/>
    <w:multiLevelType w:val="hybridMultilevel"/>
    <w:tmpl w:val="283E4BD8"/>
    <w:lvl w:ilvl="0" w:tplc="A40498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16BB"/>
    <w:multiLevelType w:val="hybridMultilevel"/>
    <w:tmpl w:val="F776FF4E"/>
    <w:lvl w:ilvl="0" w:tplc="07966F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6F92166"/>
    <w:multiLevelType w:val="hybridMultilevel"/>
    <w:tmpl w:val="DCF2CB96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2C81"/>
    <w:multiLevelType w:val="hybridMultilevel"/>
    <w:tmpl w:val="B63213A8"/>
    <w:lvl w:ilvl="0" w:tplc="AE4E641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2210"/>
    <w:multiLevelType w:val="multilevel"/>
    <w:tmpl w:val="1540B47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E358D"/>
    <w:multiLevelType w:val="hybridMultilevel"/>
    <w:tmpl w:val="283E4BD8"/>
    <w:lvl w:ilvl="0" w:tplc="A40498F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00CF"/>
    <w:multiLevelType w:val="hybridMultilevel"/>
    <w:tmpl w:val="CEBECAD8"/>
    <w:lvl w:ilvl="0" w:tplc="3634F356">
      <w:start w:val="2018"/>
      <w:numFmt w:val="decimal"/>
      <w:lvlText w:val="%1"/>
      <w:lvlJc w:val="left"/>
      <w:pPr>
        <w:ind w:left="708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443D1F90"/>
    <w:multiLevelType w:val="hybridMultilevel"/>
    <w:tmpl w:val="083C44CA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13A32"/>
    <w:multiLevelType w:val="hybridMultilevel"/>
    <w:tmpl w:val="9EE8C040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23E74"/>
    <w:multiLevelType w:val="multilevel"/>
    <w:tmpl w:val="2CC4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8C3B8F"/>
    <w:multiLevelType w:val="multilevel"/>
    <w:tmpl w:val="4F4812D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83B84"/>
    <w:multiLevelType w:val="hybridMultilevel"/>
    <w:tmpl w:val="1F5C8E8A"/>
    <w:lvl w:ilvl="0" w:tplc="8ACE87BE">
      <w:start w:val="2018"/>
      <w:numFmt w:val="decimal"/>
      <w:lvlText w:val="%1"/>
      <w:lvlJc w:val="left"/>
      <w:pPr>
        <w:ind w:left="720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D4F73E4"/>
    <w:multiLevelType w:val="multilevel"/>
    <w:tmpl w:val="7250078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5A6FCF"/>
    <w:multiLevelType w:val="hybridMultilevel"/>
    <w:tmpl w:val="736672A0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7351B66"/>
    <w:multiLevelType w:val="multilevel"/>
    <w:tmpl w:val="955A15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F660D0"/>
    <w:multiLevelType w:val="hybridMultilevel"/>
    <w:tmpl w:val="CD2C980A"/>
    <w:lvl w:ilvl="0" w:tplc="6EE22FD0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A573F9"/>
    <w:multiLevelType w:val="hybridMultilevel"/>
    <w:tmpl w:val="346CA178"/>
    <w:lvl w:ilvl="0" w:tplc="7B9C78B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76C8"/>
    <w:multiLevelType w:val="hybridMultilevel"/>
    <w:tmpl w:val="15CEED02"/>
    <w:lvl w:ilvl="0" w:tplc="BEA2E724">
      <w:start w:val="2022"/>
      <w:numFmt w:val="decimal"/>
      <w:lvlText w:val="%1"/>
      <w:lvlJc w:val="left"/>
      <w:pPr>
        <w:ind w:left="5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0636749"/>
    <w:multiLevelType w:val="hybridMultilevel"/>
    <w:tmpl w:val="4E40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02A71"/>
    <w:multiLevelType w:val="hybridMultilevel"/>
    <w:tmpl w:val="02165496"/>
    <w:lvl w:ilvl="0" w:tplc="D6E6CFA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D21E2"/>
    <w:multiLevelType w:val="hybridMultilevel"/>
    <w:tmpl w:val="2918C692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842D9"/>
    <w:multiLevelType w:val="hybridMultilevel"/>
    <w:tmpl w:val="7EA27AF2"/>
    <w:lvl w:ilvl="0" w:tplc="A0847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B49D7"/>
    <w:multiLevelType w:val="multilevel"/>
    <w:tmpl w:val="09CE86E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5F7F3A"/>
    <w:multiLevelType w:val="hybridMultilevel"/>
    <w:tmpl w:val="4844DFCC"/>
    <w:lvl w:ilvl="0" w:tplc="A19420A8">
      <w:start w:val="2018"/>
      <w:numFmt w:val="decimal"/>
      <w:lvlText w:val="%1"/>
      <w:lvlJc w:val="left"/>
      <w:pPr>
        <w:ind w:left="936" w:hanging="5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7"/>
  </w:num>
  <w:num w:numId="7">
    <w:abstractNumId w:val="24"/>
  </w:num>
  <w:num w:numId="8">
    <w:abstractNumId w:val="10"/>
  </w:num>
  <w:num w:numId="9">
    <w:abstractNumId w:val="4"/>
  </w:num>
  <w:num w:numId="10">
    <w:abstractNumId w:val="21"/>
  </w:num>
  <w:num w:numId="11">
    <w:abstractNumId w:val="16"/>
  </w:num>
  <w:num w:numId="12">
    <w:abstractNumId w:val="22"/>
  </w:num>
  <w:num w:numId="13">
    <w:abstractNumId w:val="14"/>
  </w:num>
  <w:num w:numId="14">
    <w:abstractNumId w:val="20"/>
  </w:num>
  <w:num w:numId="15">
    <w:abstractNumId w:val="29"/>
  </w:num>
  <w:num w:numId="16">
    <w:abstractNumId w:val="15"/>
  </w:num>
  <w:num w:numId="17">
    <w:abstractNumId w:val="28"/>
  </w:num>
  <w:num w:numId="18">
    <w:abstractNumId w:val="9"/>
  </w:num>
  <w:num w:numId="19">
    <w:abstractNumId w:val="3"/>
  </w:num>
  <w:num w:numId="20">
    <w:abstractNumId w:val="12"/>
  </w:num>
  <w:num w:numId="21">
    <w:abstractNumId w:val="7"/>
  </w:num>
  <w:num w:numId="22">
    <w:abstractNumId w:val="23"/>
  </w:num>
  <w:num w:numId="23">
    <w:abstractNumId w:val="5"/>
  </w:num>
  <w:num w:numId="24">
    <w:abstractNumId w:val="18"/>
  </w:num>
  <w:num w:numId="25">
    <w:abstractNumId w:val="31"/>
  </w:num>
  <w:num w:numId="26">
    <w:abstractNumId w:val="13"/>
  </w:num>
  <w:num w:numId="27">
    <w:abstractNumId w:val="26"/>
  </w:num>
  <w:num w:numId="28">
    <w:abstractNumId w:val="8"/>
  </w:num>
  <w:num w:numId="29">
    <w:abstractNumId w:val="6"/>
  </w:num>
  <w:num w:numId="30">
    <w:abstractNumId w:val="25"/>
  </w:num>
  <w:num w:numId="31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4"/>
    <w:rsid w:val="00003C36"/>
    <w:rsid w:val="00004432"/>
    <w:rsid w:val="000101AC"/>
    <w:rsid w:val="00010620"/>
    <w:rsid w:val="00010A56"/>
    <w:rsid w:val="00024A0B"/>
    <w:rsid w:val="00024D38"/>
    <w:rsid w:val="0002538B"/>
    <w:rsid w:val="00026610"/>
    <w:rsid w:val="00030F74"/>
    <w:rsid w:val="00033A52"/>
    <w:rsid w:val="00033BD0"/>
    <w:rsid w:val="000410BA"/>
    <w:rsid w:val="00042BBC"/>
    <w:rsid w:val="00045256"/>
    <w:rsid w:val="000453BE"/>
    <w:rsid w:val="0004548C"/>
    <w:rsid w:val="000504FB"/>
    <w:rsid w:val="0005309E"/>
    <w:rsid w:val="000534B1"/>
    <w:rsid w:val="000542AA"/>
    <w:rsid w:val="000546AC"/>
    <w:rsid w:val="00056628"/>
    <w:rsid w:val="000626AD"/>
    <w:rsid w:val="00062B4C"/>
    <w:rsid w:val="00065ABC"/>
    <w:rsid w:val="00070C63"/>
    <w:rsid w:val="00070ECA"/>
    <w:rsid w:val="00074749"/>
    <w:rsid w:val="0007541C"/>
    <w:rsid w:val="00080E0B"/>
    <w:rsid w:val="00080F10"/>
    <w:rsid w:val="00081892"/>
    <w:rsid w:val="00081EC4"/>
    <w:rsid w:val="0009267A"/>
    <w:rsid w:val="000927DC"/>
    <w:rsid w:val="000938D3"/>
    <w:rsid w:val="000962BD"/>
    <w:rsid w:val="000966F8"/>
    <w:rsid w:val="000A40F6"/>
    <w:rsid w:val="000B0F05"/>
    <w:rsid w:val="000B26F0"/>
    <w:rsid w:val="000B3685"/>
    <w:rsid w:val="000B3F77"/>
    <w:rsid w:val="000B564F"/>
    <w:rsid w:val="000B59CC"/>
    <w:rsid w:val="000B7330"/>
    <w:rsid w:val="000C2C38"/>
    <w:rsid w:val="000C6448"/>
    <w:rsid w:val="000D0D06"/>
    <w:rsid w:val="000D27CC"/>
    <w:rsid w:val="000D35E0"/>
    <w:rsid w:val="000E11D3"/>
    <w:rsid w:val="000E17EA"/>
    <w:rsid w:val="000E1829"/>
    <w:rsid w:val="000E648A"/>
    <w:rsid w:val="000E67C4"/>
    <w:rsid w:val="000E7AD1"/>
    <w:rsid w:val="001004FB"/>
    <w:rsid w:val="00101BB0"/>
    <w:rsid w:val="00102549"/>
    <w:rsid w:val="00103B82"/>
    <w:rsid w:val="00105213"/>
    <w:rsid w:val="001075A8"/>
    <w:rsid w:val="0011024D"/>
    <w:rsid w:val="00121187"/>
    <w:rsid w:val="00127180"/>
    <w:rsid w:val="0012781D"/>
    <w:rsid w:val="00134CE2"/>
    <w:rsid w:val="00135727"/>
    <w:rsid w:val="00141DAD"/>
    <w:rsid w:val="00144567"/>
    <w:rsid w:val="00146266"/>
    <w:rsid w:val="001468AA"/>
    <w:rsid w:val="00150B9D"/>
    <w:rsid w:val="001536F5"/>
    <w:rsid w:val="0015404C"/>
    <w:rsid w:val="001578C5"/>
    <w:rsid w:val="00164717"/>
    <w:rsid w:val="0017283F"/>
    <w:rsid w:val="00173566"/>
    <w:rsid w:val="00174482"/>
    <w:rsid w:val="00174C9E"/>
    <w:rsid w:val="00175588"/>
    <w:rsid w:val="00177AAD"/>
    <w:rsid w:val="001801BE"/>
    <w:rsid w:val="00181197"/>
    <w:rsid w:val="00191C9E"/>
    <w:rsid w:val="0019287D"/>
    <w:rsid w:val="001961DE"/>
    <w:rsid w:val="00197220"/>
    <w:rsid w:val="001A0902"/>
    <w:rsid w:val="001A1223"/>
    <w:rsid w:val="001A18FF"/>
    <w:rsid w:val="001A487D"/>
    <w:rsid w:val="001A685B"/>
    <w:rsid w:val="001B2208"/>
    <w:rsid w:val="001B2C56"/>
    <w:rsid w:val="001B2D72"/>
    <w:rsid w:val="001B482C"/>
    <w:rsid w:val="001B610E"/>
    <w:rsid w:val="001C180D"/>
    <w:rsid w:val="001C18F2"/>
    <w:rsid w:val="001C4654"/>
    <w:rsid w:val="001D0458"/>
    <w:rsid w:val="001D71E6"/>
    <w:rsid w:val="001D7372"/>
    <w:rsid w:val="001D7B23"/>
    <w:rsid w:val="001E0392"/>
    <w:rsid w:val="001F01A3"/>
    <w:rsid w:val="001F27AA"/>
    <w:rsid w:val="001F38C8"/>
    <w:rsid w:val="001F539F"/>
    <w:rsid w:val="0020070B"/>
    <w:rsid w:val="00201D8A"/>
    <w:rsid w:val="002021ED"/>
    <w:rsid w:val="00205E69"/>
    <w:rsid w:val="00207D5B"/>
    <w:rsid w:val="002105A5"/>
    <w:rsid w:val="00210742"/>
    <w:rsid w:val="00211C96"/>
    <w:rsid w:val="00211F07"/>
    <w:rsid w:val="002235AF"/>
    <w:rsid w:val="00223A87"/>
    <w:rsid w:val="00235B6D"/>
    <w:rsid w:val="0023788B"/>
    <w:rsid w:val="0024023F"/>
    <w:rsid w:val="002414D9"/>
    <w:rsid w:val="002418FF"/>
    <w:rsid w:val="00241FFD"/>
    <w:rsid w:val="00242600"/>
    <w:rsid w:val="00242A71"/>
    <w:rsid w:val="00242DF3"/>
    <w:rsid w:val="002441CE"/>
    <w:rsid w:val="00245EFF"/>
    <w:rsid w:val="002478E3"/>
    <w:rsid w:val="00251683"/>
    <w:rsid w:val="002578BF"/>
    <w:rsid w:val="00257E9B"/>
    <w:rsid w:val="00264150"/>
    <w:rsid w:val="00264C6A"/>
    <w:rsid w:val="00270CBC"/>
    <w:rsid w:val="0027109E"/>
    <w:rsid w:val="00273BB1"/>
    <w:rsid w:val="00274C52"/>
    <w:rsid w:val="00276AE3"/>
    <w:rsid w:val="00281E7A"/>
    <w:rsid w:val="002845BD"/>
    <w:rsid w:val="0028546C"/>
    <w:rsid w:val="00286387"/>
    <w:rsid w:val="00290CFD"/>
    <w:rsid w:val="0029133E"/>
    <w:rsid w:val="00291A99"/>
    <w:rsid w:val="00291CCB"/>
    <w:rsid w:val="00291CEE"/>
    <w:rsid w:val="00292F92"/>
    <w:rsid w:val="002962C0"/>
    <w:rsid w:val="002A3B22"/>
    <w:rsid w:val="002C308E"/>
    <w:rsid w:val="002C4E82"/>
    <w:rsid w:val="002C4EE6"/>
    <w:rsid w:val="002C5398"/>
    <w:rsid w:val="002C61A9"/>
    <w:rsid w:val="002C72FD"/>
    <w:rsid w:val="002C7C53"/>
    <w:rsid w:val="002D4FE4"/>
    <w:rsid w:val="002D632A"/>
    <w:rsid w:val="002D742C"/>
    <w:rsid w:val="002D74EC"/>
    <w:rsid w:val="002E24E8"/>
    <w:rsid w:val="002E313B"/>
    <w:rsid w:val="002E5B20"/>
    <w:rsid w:val="0030342A"/>
    <w:rsid w:val="00305F77"/>
    <w:rsid w:val="00312C1A"/>
    <w:rsid w:val="0031688E"/>
    <w:rsid w:val="0032210D"/>
    <w:rsid w:val="003246DD"/>
    <w:rsid w:val="003250D4"/>
    <w:rsid w:val="003255E0"/>
    <w:rsid w:val="00327A0F"/>
    <w:rsid w:val="00332015"/>
    <w:rsid w:val="003353FF"/>
    <w:rsid w:val="00343E77"/>
    <w:rsid w:val="00344E4B"/>
    <w:rsid w:val="00347BEE"/>
    <w:rsid w:val="003520BD"/>
    <w:rsid w:val="003555FF"/>
    <w:rsid w:val="00364BD0"/>
    <w:rsid w:val="00365B82"/>
    <w:rsid w:val="00365BAB"/>
    <w:rsid w:val="003741BE"/>
    <w:rsid w:val="00375CBE"/>
    <w:rsid w:val="00384279"/>
    <w:rsid w:val="0038601D"/>
    <w:rsid w:val="00392E3E"/>
    <w:rsid w:val="00396125"/>
    <w:rsid w:val="00396700"/>
    <w:rsid w:val="003A3023"/>
    <w:rsid w:val="003A46FA"/>
    <w:rsid w:val="003B0CDF"/>
    <w:rsid w:val="003B38E0"/>
    <w:rsid w:val="003B552D"/>
    <w:rsid w:val="003B656E"/>
    <w:rsid w:val="003B6857"/>
    <w:rsid w:val="003C3C41"/>
    <w:rsid w:val="003C422F"/>
    <w:rsid w:val="003D50B5"/>
    <w:rsid w:val="003D5927"/>
    <w:rsid w:val="003D5EDA"/>
    <w:rsid w:val="003D69A6"/>
    <w:rsid w:val="003D7AED"/>
    <w:rsid w:val="003D7F62"/>
    <w:rsid w:val="003E0072"/>
    <w:rsid w:val="003E1627"/>
    <w:rsid w:val="003E1BDE"/>
    <w:rsid w:val="003F515D"/>
    <w:rsid w:val="003F5E15"/>
    <w:rsid w:val="003F5EC5"/>
    <w:rsid w:val="004150ED"/>
    <w:rsid w:val="00415F80"/>
    <w:rsid w:val="004215D7"/>
    <w:rsid w:val="0044009C"/>
    <w:rsid w:val="00443F16"/>
    <w:rsid w:val="00444011"/>
    <w:rsid w:val="0044518B"/>
    <w:rsid w:val="00446633"/>
    <w:rsid w:val="00447B8E"/>
    <w:rsid w:val="00452FB8"/>
    <w:rsid w:val="00453555"/>
    <w:rsid w:val="004575C4"/>
    <w:rsid w:val="00457FA3"/>
    <w:rsid w:val="00462D02"/>
    <w:rsid w:val="00470710"/>
    <w:rsid w:val="00471E46"/>
    <w:rsid w:val="0047586F"/>
    <w:rsid w:val="00476A35"/>
    <w:rsid w:val="0048631A"/>
    <w:rsid w:val="00486709"/>
    <w:rsid w:val="004936B2"/>
    <w:rsid w:val="004A1FDE"/>
    <w:rsid w:val="004B6AEC"/>
    <w:rsid w:val="004C0180"/>
    <w:rsid w:val="004C027D"/>
    <w:rsid w:val="004C0C2B"/>
    <w:rsid w:val="004C2BC7"/>
    <w:rsid w:val="004C4502"/>
    <w:rsid w:val="004D25C6"/>
    <w:rsid w:val="004D3470"/>
    <w:rsid w:val="004E0BB9"/>
    <w:rsid w:val="004E0E1F"/>
    <w:rsid w:val="004E1E70"/>
    <w:rsid w:val="004E4D57"/>
    <w:rsid w:val="004E52E2"/>
    <w:rsid w:val="004F272B"/>
    <w:rsid w:val="004F546E"/>
    <w:rsid w:val="0050291A"/>
    <w:rsid w:val="00504108"/>
    <w:rsid w:val="005109F6"/>
    <w:rsid w:val="00515177"/>
    <w:rsid w:val="00515CDE"/>
    <w:rsid w:val="005253AC"/>
    <w:rsid w:val="0053292E"/>
    <w:rsid w:val="00533514"/>
    <w:rsid w:val="00534DC4"/>
    <w:rsid w:val="00537EE3"/>
    <w:rsid w:val="00543667"/>
    <w:rsid w:val="00543CB0"/>
    <w:rsid w:val="00547578"/>
    <w:rsid w:val="00547B4A"/>
    <w:rsid w:val="0055273E"/>
    <w:rsid w:val="00564899"/>
    <w:rsid w:val="00572109"/>
    <w:rsid w:val="005802DC"/>
    <w:rsid w:val="005805B9"/>
    <w:rsid w:val="0058305B"/>
    <w:rsid w:val="00583411"/>
    <w:rsid w:val="005840ED"/>
    <w:rsid w:val="005870AE"/>
    <w:rsid w:val="00591627"/>
    <w:rsid w:val="00593315"/>
    <w:rsid w:val="005938B4"/>
    <w:rsid w:val="00594C11"/>
    <w:rsid w:val="00595CB6"/>
    <w:rsid w:val="005A14B9"/>
    <w:rsid w:val="005A59EB"/>
    <w:rsid w:val="005A6412"/>
    <w:rsid w:val="005B0C31"/>
    <w:rsid w:val="005B143C"/>
    <w:rsid w:val="005B204A"/>
    <w:rsid w:val="005B296B"/>
    <w:rsid w:val="005B394C"/>
    <w:rsid w:val="005B4F37"/>
    <w:rsid w:val="005B7638"/>
    <w:rsid w:val="005C02F7"/>
    <w:rsid w:val="005C2B0B"/>
    <w:rsid w:val="005C4161"/>
    <w:rsid w:val="005C6A67"/>
    <w:rsid w:val="005C7E45"/>
    <w:rsid w:val="005D18C7"/>
    <w:rsid w:val="005D2F8E"/>
    <w:rsid w:val="005D5563"/>
    <w:rsid w:val="005D6B0B"/>
    <w:rsid w:val="005E1A03"/>
    <w:rsid w:val="005F1785"/>
    <w:rsid w:val="005F1CA2"/>
    <w:rsid w:val="005F49BB"/>
    <w:rsid w:val="00601211"/>
    <w:rsid w:val="006059D3"/>
    <w:rsid w:val="00607931"/>
    <w:rsid w:val="00615598"/>
    <w:rsid w:val="00622F71"/>
    <w:rsid w:val="0062385D"/>
    <w:rsid w:val="00624875"/>
    <w:rsid w:val="00633585"/>
    <w:rsid w:val="00633A4D"/>
    <w:rsid w:val="00645BBA"/>
    <w:rsid w:val="006508A4"/>
    <w:rsid w:val="006514E4"/>
    <w:rsid w:val="0065391D"/>
    <w:rsid w:val="006555E5"/>
    <w:rsid w:val="00657CB3"/>
    <w:rsid w:val="0066326C"/>
    <w:rsid w:val="00663348"/>
    <w:rsid w:val="0066376A"/>
    <w:rsid w:val="00664E9A"/>
    <w:rsid w:val="00665C15"/>
    <w:rsid w:val="00666468"/>
    <w:rsid w:val="006711EB"/>
    <w:rsid w:val="0067373E"/>
    <w:rsid w:val="00674741"/>
    <w:rsid w:val="00677468"/>
    <w:rsid w:val="00681517"/>
    <w:rsid w:val="006829AA"/>
    <w:rsid w:val="00682D0E"/>
    <w:rsid w:val="00684107"/>
    <w:rsid w:val="00685525"/>
    <w:rsid w:val="00686A93"/>
    <w:rsid w:val="00687F62"/>
    <w:rsid w:val="006944F3"/>
    <w:rsid w:val="006A06D2"/>
    <w:rsid w:val="006A25E4"/>
    <w:rsid w:val="006B00D1"/>
    <w:rsid w:val="006B049F"/>
    <w:rsid w:val="006B338F"/>
    <w:rsid w:val="006B4843"/>
    <w:rsid w:val="006B6C8A"/>
    <w:rsid w:val="006B6E6D"/>
    <w:rsid w:val="006B776D"/>
    <w:rsid w:val="006C4C72"/>
    <w:rsid w:val="006C7935"/>
    <w:rsid w:val="006C7DB7"/>
    <w:rsid w:val="006D09E5"/>
    <w:rsid w:val="006D5999"/>
    <w:rsid w:val="006D5A83"/>
    <w:rsid w:val="006D609B"/>
    <w:rsid w:val="006E3E8E"/>
    <w:rsid w:val="006E7345"/>
    <w:rsid w:val="006F12E1"/>
    <w:rsid w:val="006F1A65"/>
    <w:rsid w:val="006F28F0"/>
    <w:rsid w:val="006F3771"/>
    <w:rsid w:val="006F4D6D"/>
    <w:rsid w:val="007042E1"/>
    <w:rsid w:val="00724186"/>
    <w:rsid w:val="00727655"/>
    <w:rsid w:val="007325C4"/>
    <w:rsid w:val="00733EF9"/>
    <w:rsid w:val="00745D0B"/>
    <w:rsid w:val="007564DD"/>
    <w:rsid w:val="00760452"/>
    <w:rsid w:val="007627A0"/>
    <w:rsid w:val="00763EA2"/>
    <w:rsid w:val="00764CD7"/>
    <w:rsid w:val="00766008"/>
    <w:rsid w:val="0077404D"/>
    <w:rsid w:val="0077430A"/>
    <w:rsid w:val="00781AB4"/>
    <w:rsid w:val="007842FC"/>
    <w:rsid w:val="0078431A"/>
    <w:rsid w:val="0078549C"/>
    <w:rsid w:val="00785580"/>
    <w:rsid w:val="007869F1"/>
    <w:rsid w:val="00795072"/>
    <w:rsid w:val="00795181"/>
    <w:rsid w:val="007959E1"/>
    <w:rsid w:val="0079610E"/>
    <w:rsid w:val="00797577"/>
    <w:rsid w:val="007A02ED"/>
    <w:rsid w:val="007A09C5"/>
    <w:rsid w:val="007A4F2C"/>
    <w:rsid w:val="007A50C1"/>
    <w:rsid w:val="007C2CDB"/>
    <w:rsid w:val="007C499F"/>
    <w:rsid w:val="007C5F17"/>
    <w:rsid w:val="007D11D2"/>
    <w:rsid w:val="007E4C0E"/>
    <w:rsid w:val="007F2437"/>
    <w:rsid w:val="007F2C03"/>
    <w:rsid w:val="007F60B2"/>
    <w:rsid w:val="00804C68"/>
    <w:rsid w:val="008061FE"/>
    <w:rsid w:val="00812E67"/>
    <w:rsid w:val="00820404"/>
    <w:rsid w:val="00821692"/>
    <w:rsid w:val="008222A4"/>
    <w:rsid w:val="00825297"/>
    <w:rsid w:val="008257F1"/>
    <w:rsid w:val="00827642"/>
    <w:rsid w:val="008315F9"/>
    <w:rsid w:val="00832560"/>
    <w:rsid w:val="00832EB0"/>
    <w:rsid w:val="008365EE"/>
    <w:rsid w:val="00845479"/>
    <w:rsid w:val="00846F3E"/>
    <w:rsid w:val="00847394"/>
    <w:rsid w:val="00850114"/>
    <w:rsid w:val="00850D40"/>
    <w:rsid w:val="00851F49"/>
    <w:rsid w:val="00861902"/>
    <w:rsid w:val="00862823"/>
    <w:rsid w:val="00864B1C"/>
    <w:rsid w:val="00865E57"/>
    <w:rsid w:val="0086708C"/>
    <w:rsid w:val="00867A04"/>
    <w:rsid w:val="00875D86"/>
    <w:rsid w:val="00881B34"/>
    <w:rsid w:val="008821CC"/>
    <w:rsid w:val="00884D78"/>
    <w:rsid w:val="00890EA0"/>
    <w:rsid w:val="00891CAD"/>
    <w:rsid w:val="008A18EF"/>
    <w:rsid w:val="008A243C"/>
    <w:rsid w:val="008A2C79"/>
    <w:rsid w:val="008A3BDD"/>
    <w:rsid w:val="008A7951"/>
    <w:rsid w:val="008A7B93"/>
    <w:rsid w:val="008B149B"/>
    <w:rsid w:val="008B4B67"/>
    <w:rsid w:val="008B6332"/>
    <w:rsid w:val="008C232B"/>
    <w:rsid w:val="008C3A99"/>
    <w:rsid w:val="008C673F"/>
    <w:rsid w:val="008D024E"/>
    <w:rsid w:val="008D0D61"/>
    <w:rsid w:val="008D108B"/>
    <w:rsid w:val="008E0062"/>
    <w:rsid w:val="008E16BC"/>
    <w:rsid w:val="008E5E64"/>
    <w:rsid w:val="008E5F21"/>
    <w:rsid w:val="008F0836"/>
    <w:rsid w:val="008F1E66"/>
    <w:rsid w:val="008F2D9F"/>
    <w:rsid w:val="008F33FD"/>
    <w:rsid w:val="009034D3"/>
    <w:rsid w:val="009039F7"/>
    <w:rsid w:val="00906B74"/>
    <w:rsid w:val="009116A6"/>
    <w:rsid w:val="0091413F"/>
    <w:rsid w:val="00916985"/>
    <w:rsid w:val="00924748"/>
    <w:rsid w:val="0092512E"/>
    <w:rsid w:val="00927BE6"/>
    <w:rsid w:val="00934E1A"/>
    <w:rsid w:val="009372F7"/>
    <w:rsid w:val="00937369"/>
    <w:rsid w:val="0094384D"/>
    <w:rsid w:val="009438F4"/>
    <w:rsid w:val="00950865"/>
    <w:rsid w:val="0096030E"/>
    <w:rsid w:val="00964A3D"/>
    <w:rsid w:val="00974CAA"/>
    <w:rsid w:val="00975664"/>
    <w:rsid w:val="0097792F"/>
    <w:rsid w:val="00981604"/>
    <w:rsid w:val="00984B4D"/>
    <w:rsid w:val="009850DC"/>
    <w:rsid w:val="0099093B"/>
    <w:rsid w:val="009915A2"/>
    <w:rsid w:val="00992EF0"/>
    <w:rsid w:val="009958BC"/>
    <w:rsid w:val="009A0302"/>
    <w:rsid w:val="009A07DA"/>
    <w:rsid w:val="009A1F80"/>
    <w:rsid w:val="009A294B"/>
    <w:rsid w:val="009A7370"/>
    <w:rsid w:val="009B6DF0"/>
    <w:rsid w:val="009C1D5E"/>
    <w:rsid w:val="009C22D8"/>
    <w:rsid w:val="009C3B55"/>
    <w:rsid w:val="009C3C20"/>
    <w:rsid w:val="009C46F1"/>
    <w:rsid w:val="009D104B"/>
    <w:rsid w:val="009D5EC8"/>
    <w:rsid w:val="009D7005"/>
    <w:rsid w:val="009D7B3D"/>
    <w:rsid w:val="009E1773"/>
    <w:rsid w:val="009E1B79"/>
    <w:rsid w:val="009F1781"/>
    <w:rsid w:val="009F403E"/>
    <w:rsid w:val="00A00373"/>
    <w:rsid w:val="00A03034"/>
    <w:rsid w:val="00A064AD"/>
    <w:rsid w:val="00A251A9"/>
    <w:rsid w:val="00A31643"/>
    <w:rsid w:val="00A3356A"/>
    <w:rsid w:val="00A377C4"/>
    <w:rsid w:val="00A434C9"/>
    <w:rsid w:val="00A442D3"/>
    <w:rsid w:val="00A46F25"/>
    <w:rsid w:val="00A47002"/>
    <w:rsid w:val="00A4706D"/>
    <w:rsid w:val="00A51AFB"/>
    <w:rsid w:val="00A51F4E"/>
    <w:rsid w:val="00A55DB4"/>
    <w:rsid w:val="00A57E2F"/>
    <w:rsid w:val="00A61200"/>
    <w:rsid w:val="00A61837"/>
    <w:rsid w:val="00A64479"/>
    <w:rsid w:val="00A75212"/>
    <w:rsid w:val="00A757A5"/>
    <w:rsid w:val="00A75ED3"/>
    <w:rsid w:val="00A90F7D"/>
    <w:rsid w:val="00A92C99"/>
    <w:rsid w:val="00A95119"/>
    <w:rsid w:val="00A9708B"/>
    <w:rsid w:val="00AA0C4F"/>
    <w:rsid w:val="00AA5D56"/>
    <w:rsid w:val="00AB0D8F"/>
    <w:rsid w:val="00AB1CC7"/>
    <w:rsid w:val="00AB2728"/>
    <w:rsid w:val="00AB2AD0"/>
    <w:rsid w:val="00AB4304"/>
    <w:rsid w:val="00AB43D4"/>
    <w:rsid w:val="00AB7FD9"/>
    <w:rsid w:val="00AC4EEE"/>
    <w:rsid w:val="00AD09EC"/>
    <w:rsid w:val="00AD0ED4"/>
    <w:rsid w:val="00AD3ECB"/>
    <w:rsid w:val="00AD4947"/>
    <w:rsid w:val="00AD6FDB"/>
    <w:rsid w:val="00AE1A7F"/>
    <w:rsid w:val="00AE5656"/>
    <w:rsid w:val="00AE77A1"/>
    <w:rsid w:val="00AF30F2"/>
    <w:rsid w:val="00B0242A"/>
    <w:rsid w:val="00B03530"/>
    <w:rsid w:val="00B0732E"/>
    <w:rsid w:val="00B075CD"/>
    <w:rsid w:val="00B16BE4"/>
    <w:rsid w:val="00B16FE6"/>
    <w:rsid w:val="00B204CA"/>
    <w:rsid w:val="00B209B5"/>
    <w:rsid w:val="00B24811"/>
    <w:rsid w:val="00B30355"/>
    <w:rsid w:val="00B35072"/>
    <w:rsid w:val="00B359CD"/>
    <w:rsid w:val="00B35AE4"/>
    <w:rsid w:val="00B402F0"/>
    <w:rsid w:val="00B4226E"/>
    <w:rsid w:val="00B43C93"/>
    <w:rsid w:val="00B50310"/>
    <w:rsid w:val="00B51EEE"/>
    <w:rsid w:val="00B5422F"/>
    <w:rsid w:val="00B56A9F"/>
    <w:rsid w:val="00B6383D"/>
    <w:rsid w:val="00B641FA"/>
    <w:rsid w:val="00B650EF"/>
    <w:rsid w:val="00B66514"/>
    <w:rsid w:val="00B715CC"/>
    <w:rsid w:val="00B82ADC"/>
    <w:rsid w:val="00B854B3"/>
    <w:rsid w:val="00B8632A"/>
    <w:rsid w:val="00B86D66"/>
    <w:rsid w:val="00B8787A"/>
    <w:rsid w:val="00B87E0C"/>
    <w:rsid w:val="00B9096B"/>
    <w:rsid w:val="00BA2921"/>
    <w:rsid w:val="00BA4C36"/>
    <w:rsid w:val="00BA6EAB"/>
    <w:rsid w:val="00BB290B"/>
    <w:rsid w:val="00BB3133"/>
    <w:rsid w:val="00BC1633"/>
    <w:rsid w:val="00BC788C"/>
    <w:rsid w:val="00BE0271"/>
    <w:rsid w:val="00BE16D1"/>
    <w:rsid w:val="00BE21EF"/>
    <w:rsid w:val="00BE7978"/>
    <w:rsid w:val="00BF1A0F"/>
    <w:rsid w:val="00BF28B5"/>
    <w:rsid w:val="00BF3609"/>
    <w:rsid w:val="00BF705D"/>
    <w:rsid w:val="00C032D1"/>
    <w:rsid w:val="00C03644"/>
    <w:rsid w:val="00C03BC7"/>
    <w:rsid w:val="00C12FB4"/>
    <w:rsid w:val="00C13CE0"/>
    <w:rsid w:val="00C178DE"/>
    <w:rsid w:val="00C21E9B"/>
    <w:rsid w:val="00C2274A"/>
    <w:rsid w:val="00C22F56"/>
    <w:rsid w:val="00C25A5E"/>
    <w:rsid w:val="00C32B12"/>
    <w:rsid w:val="00C3324B"/>
    <w:rsid w:val="00C334EA"/>
    <w:rsid w:val="00C42E18"/>
    <w:rsid w:val="00C44477"/>
    <w:rsid w:val="00C44980"/>
    <w:rsid w:val="00C5372F"/>
    <w:rsid w:val="00C5397D"/>
    <w:rsid w:val="00C53B73"/>
    <w:rsid w:val="00C53CFD"/>
    <w:rsid w:val="00C54083"/>
    <w:rsid w:val="00C56967"/>
    <w:rsid w:val="00C653CC"/>
    <w:rsid w:val="00C65987"/>
    <w:rsid w:val="00C741BB"/>
    <w:rsid w:val="00C76F04"/>
    <w:rsid w:val="00C77A85"/>
    <w:rsid w:val="00C82FE8"/>
    <w:rsid w:val="00C9334E"/>
    <w:rsid w:val="00C9406C"/>
    <w:rsid w:val="00CA0849"/>
    <w:rsid w:val="00CA5CD0"/>
    <w:rsid w:val="00CB2DE2"/>
    <w:rsid w:val="00CB4C94"/>
    <w:rsid w:val="00CB52B3"/>
    <w:rsid w:val="00CB55D7"/>
    <w:rsid w:val="00CB59C9"/>
    <w:rsid w:val="00CC1ED9"/>
    <w:rsid w:val="00CC3738"/>
    <w:rsid w:val="00CC472F"/>
    <w:rsid w:val="00CD211E"/>
    <w:rsid w:val="00CD67EE"/>
    <w:rsid w:val="00CE0305"/>
    <w:rsid w:val="00CE08BF"/>
    <w:rsid w:val="00CE2455"/>
    <w:rsid w:val="00CE2F5F"/>
    <w:rsid w:val="00CE5ED4"/>
    <w:rsid w:val="00CF061F"/>
    <w:rsid w:val="00CF231D"/>
    <w:rsid w:val="00CF33BE"/>
    <w:rsid w:val="00CF48AF"/>
    <w:rsid w:val="00CF4C9C"/>
    <w:rsid w:val="00CF795F"/>
    <w:rsid w:val="00D02870"/>
    <w:rsid w:val="00D1081F"/>
    <w:rsid w:val="00D111EB"/>
    <w:rsid w:val="00D1151D"/>
    <w:rsid w:val="00D13F62"/>
    <w:rsid w:val="00D141FD"/>
    <w:rsid w:val="00D152A1"/>
    <w:rsid w:val="00D17582"/>
    <w:rsid w:val="00D21670"/>
    <w:rsid w:val="00D229C6"/>
    <w:rsid w:val="00D25607"/>
    <w:rsid w:val="00D26DAD"/>
    <w:rsid w:val="00D278B3"/>
    <w:rsid w:val="00D30044"/>
    <w:rsid w:val="00D306F9"/>
    <w:rsid w:val="00D312E0"/>
    <w:rsid w:val="00D31F2E"/>
    <w:rsid w:val="00D330F2"/>
    <w:rsid w:val="00D3378B"/>
    <w:rsid w:val="00D35CD7"/>
    <w:rsid w:val="00D37FD1"/>
    <w:rsid w:val="00D42D4E"/>
    <w:rsid w:val="00D446B6"/>
    <w:rsid w:val="00D47DEE"/>
    <w:rsid w:val="00D52AF6"/>
    <w:rsid w:val="00D561E6"/>
    <w:rsid w:val="00D610D5"/>
    <w:rsid w:val="00D618BE"/>
    <w:rsid w:val="00D64372"/>
    <w:rsid w:val="00D66212"/>
    <w:rsid w:val="00D66262"/>
    <w:rsid w:val="00D67758"/>
    <w:rsid w:val="00D71F5C"/>
    <w:rsid w:val="00DA4C1F"/>
    <w:rsid w:val="00DA6289"/>
    <w:rsid w:val="00DB15C0"/>
    <w:rsid w:val="00DB30F2"/>
    <w:rsid w:val="00DB72C6"/>
    <w:rsid w:val="00DB7AFB"/>
    <w:rsid w:val="00DD0BA1"/>
    <w:rsid w:val="00DD3802"/>
    <w:rsid w:val="00DF131E"/>
    <w:rsid w:val="00DF2219"/>
    <w:rsid w:val="00DF452B"/>
    <w:rsid w:val="00DF5B78"/>
    <w:rsid w:val="00DF6001"/>
    <w:rsid w:val="00DF7E14"/>
    <w:rsid w:val="00E00C9B"/>
    <w:rsid w:val="00E020E0"/>
    <w:rsid w:val="00E0589A"/>
    <w:rsid w:val="00E05E8F"/>
    <w:rsid w:val="00E10AED"/>
    <w:rsid w:val="00E12349"/>
    <w:rsid w:val="00E1558D"/>
    <w:rsid w:val="00E16FC6"/>
    <w:rsid w:val="00E17BA8"/>
    <w:rsid w:val="00E31129"/>
    <w:rsid w:val="00E31ABD"/>
    <w:rsid w:val="00E342E6"/>
    <w:rsid w:val="00E3666C"/>
    <w:rsid w:val="00E4158C"/>
    <w:rsid w:val="00E57500"/>
    <w:rsid w:val="00E61437"/>
    <w:rsid w:val="00E63E18"/>
    <w:rsid w:val="00E66E2D"/>
    <w:rsid w:val="00E7263D"/>
    <w:rsid w:val="00E7697A"/>
    <w:rsid w:val="00E80557"/>
    <w:rsid w:val="00E8112A"/>
    <w:rsid w:val="00E83195"/>
    <w:rsid w:val="00E838ED"/>
    <w:rsid w:val="00E8510A"/>
    <w:rsid w:val="00E861FF"/>
    <w:rsid w:val="00E900B5"/>
    <w:rsid w:val="00E92BCE"/>
    <w:rsid w:val="00E94D41"/>
    <w:rsid w:val="00EA2644"/>
    <w:rsid w:val="00EA3517"/>
    <w:rsid w:val="00EA4654"/>
    <w:rsid w:val="00EA71EB"/>
    <w:rsid w:val="00EA798D"/>
    <w:rsid w:val="00EB00C3"/>
    <w:rsid w:val="00EB1293"/>
    <w:rsid w:val="00ED4A90"/>
    <w:rsid w:val="00ED6008"/>
    <w:rsid w:val="00EF0F03"/>
    <w:rsid w:val="00F010C5"/>
    <w:rsid w:val="00F03026"/>
    <w:rsid w:val="00F03EF2"/>
    <w:rsid w:val="00F04405"/>
    <w:rsid w:val="00F07181"/>
    <w:rsid w:val="00F15436"/>
    <w:rsid w:val="00F21C68"/>
    <w:rsid w:val="00F26BF7"/>
    <w:rsid w:val="00F30A57"/>
    <w:rsid w:val="00F312F3"/>
    <w:rsid w:val="00F32D67"/>
    <w:rsid w:val="00F334FA"/>
    <w:rsid w:val="00F40510"/>
    <w:rsid w:val="00F43FC7"/>
    <w:rsid w:val="00F451A3"/>
    <w:rsid w:val="00F523C8"/>
    <w:rsid w:val="00F529CA"/>
    <w:rsid w:val="00F56C55"/>
    <w:rsid w:val="00F56EAB"/>
    <w:rsid w:val="00F60B6C"/>
    <w:rsid w:val="00F61D8E"/>
    <w:rsid w:val="00F6232F"/>
    <w:rsid w:val="00F64D88"/>
    <w:rsid w:val="00F71577"/>
    <w:rsid w:val="00F75097"/>
    <w:rsid w:val="00F7771A"/>
    <w:rsid w:val="00F77949"/>
    <w:rsid w:val="00F77BCD"/>
    <w:rsid w:val="00F81206"/>
    <w:rsid w:val="00F85728"/>
    <w:rsid w:val="00F85AEC"/>
    <w:rsid w:val="00F92CAB"/>
    <w:rsid w:val="00F9422A"/>
    <w:rsid w:val="00F94549"/>
    <w:rsid w:val="00FA083E"/>
    <w:rsid w:val="00FA2765"/>
    <w:rsid w:val="00FA4258"/>
    <w:rsid w:val="00FA6896"/>
    <w:rsid w:val="00FB1766"/>
    <w:rsid w:val="00FB2DAC"/>
    <w:rsid w:val="00FB2EF1"/>
    <w:rsid w:val="00FB4915"/>
    <w:rsid w:val="00FB5A19"/>
    <w:rsid w:val="00FB7A78"/>
    <w:rsid w:val="00FB7CC4"/>
    <w:rsid w:val="00FC02FF"/>
    <w:rsid w:val="00FC5453"/>
    <w:rsid w:val="00FD1654"/>
    <w:rsid w:val="00FD1734"/>
    <w:rsid w:val="00FD2162"/>
    <w:rsid w:val="00FD2437"/>
    <w:rsid w:val="00FD4D1C"/>
    <w:rsid w:val="00FD52A0"/>
    <w:rsid w:val="00FE1EA9"/>
    <w:rsid w:val="00FE7BAF"/>
    <w:rsid w:val="00FF2D18"/>
    <w:rsid w:val="00FF722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5713D8-0992-4CA7-8504-C3D8DEA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E3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141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6985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val="x-none"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40">
    <w:name w:val="Заголовок 4 Знак"/>
    <w:link w:val="4"/>
    <w:uiPriority w:val="9"/>
    <w:semiHidden/>
    <w:rsid w:val="00916985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98160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07931"/>
    <w:rPr>
      <w:sz w:val="24"/>
      <w:lang w:bidi="ar-SA"/>
    </w:rPr>
  </w:style>
  <w:style w:type="paragraph" w:customStyle="1" w:styleId="ConsPlusNonformat">
    <w:name w:val="ConsPlusNonformat"/>
    <w:rsid w:val="009816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8160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81604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0"/>
    <w:link w:val="a5"/>
    <w:rsid w:val="00847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847394"/>
    <w:rPr>
      <w:sz w:val="24"/>
      <w:szCs w:val="24"/>
    </w:rPr>
  </w:style>
  <w:style w:type="paragraph" w:styleId="a6">
    <w:name w:val="footer"/>
    <w:basedOn w:val="a0"/>
    <w:link w:val="a7"/>
    <w:rsid w:val="008473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47394"/>
    <w:rPr>
      <w:sz w:val="24"/>
      <w:szCs w:val="24"/>
    </w:rPr>
  </w:style>
  <w:style w:type="paragraph" w:customStyle="1" w:styleId="Standard">
    <w:name w:val="Standard"/>
    <w:rsid w:val="0066646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8">
    <w:name w:val="Hyperlink"/>
    <w:unhideWhenUsed/>
    <w:rsid w:val="00666468"/>
    <w:rPr>
      <w:color w:val="0000FF"/>
      <w:u w:val="single"/>
    </w:rPr>
  </w:style>
  <w:style w:type="paragraph" w:styleId="a9">
    <w:name w:val="Balloon Text"/>
    <w:basedOn w:val="a0"/>
    <w:link w:val="aa"/>
    <w:rsid w:val="002C4EE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C4EE6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0"/>
    <w:link w:val="Pro-Gramma0"/>
    <w:rsid w:val="00CA0849"/>
    <w:pPr>
      <w:ind w:firstLine="709"/>
      <w:jc w:val="both"/>
    </w:pPr>
    <w:rPr>
      <w:sz w:val="20"/>
      <w:szCs w:val="20"/>
      <w:lang w:val="x-none" w:eastAsia="ar-SA"/>
    </w:rPr>
  </w:style>
  <w:style w:type="character" w:customStyle="1" w:styleId="Pro-Gramma0">
    <w:name w:val="Pro-Gramma Знак"/>
    <w:link w:val="Pro-Gramma"/>
    <w:locked/>
    <w:rsid w:val="00CA0849"/>
    <w:rPr>
      <w:lang w:val="x-none" w:eastAsia="ar-SA"/>
    </w:rPr>
  </w:style>
  <w:style w:type="table" w:styleId="ab">
    <w:name w:val="Table Grid"/>
    <w:basedOn w:val="a2"/>
    <w:rsid w:val="003D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41"/>
    <w:rsid w:val="0011024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0"/>
    <w:link w:val="ac"/>
    <w:rsid w:val="0011024D"/>
    <w:pPr>
      <w:widowControl w:val="0"/>
      <w:shd w:val="clear" w:color="auto" w:fill="FFFFFF"/>
      <w:spacing w:before="720" w:after="300" w:line="322" w:lineRule="exact"/>
      <w:ind w:hanging="2080"/>
      <w:jc w:val="center"/>
    </w:pPr>
    <w:rPr>
      <w:sz w:val="27"/>
      <w:szCs w:val="27"/>
      <w:lang w:val="x-none" w:eastAsia="x-none"/>
    </w:rPr>
  </w:style>
  <w:style w:type="character" w:customStyle="1" w:styleId="11">
    <w:name w:val="Основной текст1"/>
    <w:rsid w:val="0011024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">
    <w:name w:val="Основной текст + 11 pt"/>
    <w:rsid w:val="0090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rsid w:val="00906B7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Подпись к таблице_"/>
    <w:link w:val="ae"/>
    <w:locked/>
    <w:rsid w:val="00DA4C1F"/>
    <w:rPr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DA4C1F"/>
    <w:pPr>
      <w:widowControl w:val="0"/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styleId="af">
    <w:name w:val="Subtitle"/>
    <w:basedOn w:val="a0"/>
    <w:next w:val="a0"/>
    <w:link w:val="af0"/>
    <w:qFormat/>
    <w:rsid w:val="00916985"/>
    <w:pPr>
      <w:widowControl w:val="0"/>
      <w:suppressAutoHyphens/>
      <w:jc w:val="center"/>
    </w:pPr>
    <w:rPr>
      <w:rFonts w:eastAsia="Lucida Sans Unicode" w:cs="Mangal"/>
      <w:b/>
      <w:kern w:val="2"/>
      <w:sz w:val="28"/>
      <w:lang w:val="x-none" w:eastAsia="hi-IN" w:bidi="hi-IN"/>
    </w:rPr>
  </w:style>
  <w:style w:type="character" w:customStyle="1" w:styleId="af0">
    <w:name w:val="Подзаголовок Знак"/>
    <w:link w:val="af"/>
    <w:rsid w:val="00916985"/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character" w:styleId="af1">
    <w:name w:val="page number"/>
    <w:rsid w:val="00607931"/>
    <w:rPr>
      <w:rFonts w:cs="Times New Roman"/>
    </w:rPr>
  </w:style>
  <w:style w:type="paragraph" w:customStyle="1" w:styleId="unformattexttopleveltext">
    <w:name w:val="unformattext topleveltext"/>
    <w:basedOn w:val="a0"/>
    <w:rsid w:val="00607931"/>
    <w:pPr>
      <w:spacing w:before="100" w:beforeAutospacing="1" w:after="100" w:afterAutospacing="1"/>
    </w:pPr>
  </w:style>
  <w:style w:type="paragraph" w:customStyle="1" w:styleId="Default">
    <w:name w:val="Default"/>
    <w:rsid w:val="0060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Абзац"/>
    <w:basedOn w:val="a0"/>
    <w:link w:val="a"/>
    <w:qFormat/>
    <w:rsid w:val="00607931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">
    <w:name w:val="Абзац Знак"/>
    <w:link w:val="af2"/>
    <w:rsid w:val="00607931"/>
    <w:rPr>
      <w:sz w:val="24"/>
      <w:szCs w:val="24"/>
      <w:lang w:val="x-none" w:eastAsia="x-none"/>
    </w:rPr>
  </w:style>
  <w:style w:type="paragraph" w:styleId="af3">
    <w:name w:val="List"/>
    <w:basedOn w:val="a0"/>
    <w:link w:val="af4"/>
    <w:rsid w:val="00607931"/>
    <w:pPr>
      <w:numPr>
        <w:numId w:val="10"/>
      </w:numPr>
      <w:spacing w:after="60"/>
      <w:jc w:val="both"/>
    </w:pPr>
    <w:rPr>
      <w:snapToGrid w:val="0"/>
      <w:lang w:val="x-none" w:eastAsia="x-none"/>
    </w:rPr>
  </w:style>
  <w:style w:type="character" w:customStyle="1" w:styleId="af4">
    <w:name w:val="Список Знак"/>
    <w:link w:val="af3"/>
    <w:rsid w:val="00607931"/>
    <w:rPr>
      <w:snapToGrid w:val="0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607931"/>
    <w:rPr>
      <w:rFonts w:ascii="Calibri" w:hAnsi="Calibri"/>
      <w:sz w:val="22"/>
      <w:szCs w:val="22"/>
    </w:rPr>
  </w:style>
  <w:style w:type="character" w:customStyle="1" w:styleId="42">
    <w:name w:val="Заголовок №4_"/>
    <w:link w:val="43"/>
    <w:rsid w:val="00607931"/>
    <w:rPr>
      <w:sz w:val="27"/>
      <w:szCs w:val="27"/>
      <w:shd w:val="clear" w:color="auto" w:fill="FFFFFF"/>
    </w:rPr>
  </w:style>
  <w:style w:type="paragraph" w:customStyle="1" w:styleId="43">
    <w:name w:val="Заголовок №4"/>
    <w:basedOn w:val="a0"/>
    <w:link w:val="42"/>
    <w:rsid w:val="00607931"/>
    <w:pPr>
      <w:widowControl w:val="0"/>
      <w:shd w:val="clear" w:color="auto" w:fill="FFFFFF"/>
      <w:spacing w:before="300" w:after="300" w:line="317" w:lineRule="exact"/>
      <w:ind w:hanging="2120"/>
      <w:outlineLvl w:val="3"/>
    </w:pPr>
    <w:rPr>
      <w:sz w:val="27"/>
      <w:szCs w:val="27"/>
      <w:lang w:val="x-none" w:eastAsia="x-none"/>
    </w:rPr>
  </w:style>
  <w:style w:type="character" w:customStyle="1" w:styleId="Exact">
    <w:name w:val="Основной текст Exact"/>
    <w:rsid w:val="006079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_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link w:val="13"/>
    <w:rsid w:val="00607931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rsid w:val="00607931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b/>
      <w:bCs/>
      <w:sz w:val="35"/>
      <w:szCs w:val="35"/>
      <w:lang w:val="x-none" w:eastAsia="x-none"/>
    </w:rPr>
  </w:style>
  <w:style w:type="character" w:customStyle="1" w:styleId="2Exact">
    <w:name w:val="Основной текст (2) Exact"/>
    <w:rsid w:val="00607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styleId="af6">
    <w:name w:val="footnote text"/>
    <w:basedOn w:val="a0"/>
    <w:link w:val="af7"/>
    <w:rsid w:val="00607931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607931"/>
  </w:style>
  <w:style w:type="character" w:styleId="af8">
    <w:name w:val="footnote reference"/>
    <w:rsid w:val="00607931"/>
    <w:rPr>
      <w:vertAlign w:val="superscript"/>
    </w:rPr>
  </w:style>
  <w:style w:type="paragraph" w:styleId="af9">
    <w:name w:val="List Paragraph"/>
    <w:basedOn w:val="a0"/>
    <w:qFormat/>
    <w:rsid w:val="00607931"/>
    <w:pPr>
      <w:suppressAutoHyphens/>
      <w:ind w:left="720"/>
      <w:contextualSpacing/>
    </w:pPr>
    <w:rPr>
      <w:lang w:eastAsia="ar-SA"/>
    </w:rPr>
  </w:style>
  <w:style w:type="paragraph" w:styleId="afa">
    <w:name w:val="Body Text"/>
    <w:basedOn w:val="a0"/>
    <w:link w:val="afb"/>
    <w:unhideWhenUsed/>
    <w:rsid w:val="00607931"/>
    <w:pPr>
      <w:widowControl w:val="0"/>
      <w:suppressAutoHyphens/>
      <w:spacing w:after="120"/>
    </w:pPr>
    <w:rPr>
      <w:rFonts w:eastAsia="Lucida Sans Unicode" w:cs="Mangal"/>
      <w:kern w:val="2"/>
      <w:lang w:val="x-none" w:eastAsia="hi-IN" w:bidi="hi-IN"/>
    </w:rPr>
  </w:style>
  <w:style w:type="character" w:customStyle="1" w:styleId="afb">
    <w:name w:val="Основной текст Знак"/>
    <w:link w:val="afa"/>
    <w:rsid w:val="00607931"/>
    <w:rPr>
      <w:rFonts w:eastAsia="Lucida Sans Unicode" w:cs="Mangal"/>
      <w:kern w:val="2"/>
      <w:sz w:val="24"/>
      <w:szCs w:val="24"/>
      <w:lang w:val="x-none" w:eastAsia="hi-IN" w:bidi="hi-IN"/>
    </w:rPr>
  </w:style>
  <w:style w:type="paragraph" w:styleId="afc">
    <w:name w:val="Заголовок"/>
    <w:basedOn w:val="a0"/>
    <w:next w:val="afa"/>
    <w:rsid w:val="00607931"/>
    <w:pPr>
      <w:keepNext/>
      <w:widowControl w:val="0"/>
      <w:suppressAutoHyphens/>
      <w:spacing w:before="240" w:after="120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afd">
    <w:name w:val="Приложение"/>
    <w:basedOn w:val="a0"/>
    <w:qFormat/>
    <w:rsid w:val="00607931"/>
    <w:pPr>
      <w:ind w:left="4536"/>
      <w:jc w:val="both"/>
    </w:pPr>
    <w:rPr>
      <w:sz w:val="28"/>
      <w:szCs w:val="28"/>
      <w:lang w:val="x-none" w:eastAsia="ar-SA"/>
    </w:rPr>
  </w:style>
  <w:style w:type="character" w:customStyle="1" w:styleId="10">
    <w:name w:val="Заголовок 1 Знак"/>
    <w:link w:val="1"/>
    <w:rsid w:val="00D141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e">
    <w:name w:val="Normal (Web)"/>
    <w:basedOn w:val="a0"/>
    <w:uiPriority w:val="99"/>
    <w:unhideWhenUsed/>
    <w:rsid w:val="00B43C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uz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4A8-D494-462E-BE8C-E6D2D80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6997</Words>
  <Characters>39884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Администрация</Company>
  <LinksUpToDate>false</LinksUpToDate>
  <CharactersWithSpaces>46788</CharactersWithSpaces>
  <SharedDoc>false</SharedDoc>
  <HLinks>
    <vt:vector size="18" baseType="variant"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Администрация</dc:creator>
  <cp:keywords/>
  <cp:lastModifiedBy>Александр</cp:lastModifiedBy>
  <cp:revision>2</cp:revision>
  <cp:lastPrinted>2020-04-07T12:11:00Z</cp:lastPrinted>
  <dcterms:created xsi:type="dcterms:W3CDTF">2020-04-14T13:04:00Z</dcterms:created>
  <dcterms:modified xsi:type="dcterms:W3CDTF">2020-04-14T13:04:00Z</dcterms:modified>
</cp:coreProperties>
</file>