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161" w:type="dxa"/>
        <w:tblLook w:val="04A0"/>
      </w:tblPr>
      <w:tblGrid>
        <w:gridCol w:w="5010"/>
        <w:gridCol w:w="4826"/>
      </w:tblGrid>
      <w:tr w:rsidR="00D71ED1">
        <w:trPr>
          <w:trHeight w:val="426"/>
        </w:trPr>
        <w:tc>
          <w:tcPr>
            <w:tcW w:w="5009" w:type="dxa"/>
            <w:shd w:val="clear" w:color="auto" w:fill="auto"/>
          </w:tcPr>
          <w:p w:rsidR="00D71ED1" w:rsidRDefault="00D71ED1">
            <w:pPr>
              <w:rPr>
                <w:szCs w:val="28"/>
              </w:rPr>
            </w:pPr>
          </w:p>
        </w:tc>
        <w:tc>
          <w:tcPr>
            <w:tcW w:w="4826" w:type="dxa"/>
            <w:shd w:val="clear" w:color="auto" w:fill="auto"/>
          </w:tcPr>
          <w:p w:rsidR="00D71ED1" w:rsidRDefault="00D71ED1">
            <w:pPr>
              <w:rPr>
                <w:b/>
                <w:szCs w:val="28"/>
              </w:rPr>
            </w:pPr>
          </w:p>
        </w:tc>
      </w:tr>
    </w:tbl>
    <w:p w:rsidR="00D71ED1" w:rsidRDefault="00D71ED1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713065" w:rsidRDefault="00713065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D71ED1" w:rsidRDefault="005552DE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СВЕДЕНИЯ</w:t>
      </w:r>
    </w:p>
    <w:p w:rsidR="00D71ED1" w:rsidRPr="00441B85" w:rsidRDefault="005552DE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о муниципальных гарантиях, муниципальных заимствованиях и муниципальном долге </w:t>
      </w:r>
      <w:proofErr w:type="spellStart"/>
      <w:r>
        <w:rPr>
          <w:rFonts w:eastAsia="Calibri"/>
          <w:b/>
          <w:kern w:val="0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1A2CA4">
        <w:rPr>
          <w:rFonts w:eastAsia="Calibri"/>
          <w:b/>
          <w:kern w:val="0"/>
          <w:sz w:val="28"/>
          <w:szCs w:val="28"/>
          <w:lang w:eastAsia="en-US"/>
        </w:rPr>
        <w:t>городского поселения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5B6C9B">
        <w:rPr>
          <w:rFonts w:eastAsia="Calibri"/>
          <w:b/>
          <w:kern w:val="0"/>
          <w:sz w:val="28"/>
          <w:szCs w:val="28"/>
          <w:lang w:eastAsia="en-US"/>
        </w:rPr>
        <w:t>в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20</w:t>
      </w:r>
      <w:r w:rsidR="000A6E75">
        <w:rPr>
          <w:rFonts w:eastAsia="Calibri"/>
          <w:b/>
          <w:kern w:val="0"/>
          <w:sz w:val="28"/>
          <w:szCs w:val="28"/>
          <w:lang w:eastAsia="en-US"/>
        </w:rPr>
        <w:t>2</w:t>
      </w:r>
      <w:r w:rsidR="00BB107A">
        <w:rPr>
          <w:rFonts w:eastAsia="Calibri"/>
          <w:b/>
          <w:kern w:val="0"/>
          <w:sz w:val="28"/>
          <w:szCs w:val="28"/>
          <w:lang w:eastAsia="en-US"/>
        </w:rPr>
        <w:t>0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год</w:t>
      </w:r>
      <w:r w:rsidR="00441B85">
        <w:rPr>
          <w:rFonts w:eastAsia="Calibri"/>
          <w:b/>
          <w:kern w:val="0"/>
          <w:sz w:val="28"/>
          <w:szCs w:val="28"/>
          <w:lang w:eastAsia="en-US"/>
        </w:rPr>
        <w:t>у</w:t>
      </w:r>
    </w:p>
    <w:p w:rsidR="00D71ED1" w:rsidRDefault="00D71ED1">
      <w:pPr>
        <w:widowControl/>
        <w:suppressAutoHyphens w:val="0"/>
        <w:spacing w:line="276" w:lineRule="auto"/>
        <w:rPr>
          <w:rFonts w:eastAsia="Calibri"/>
          <w:kern w:val="0"/>
          <w:lang w:eastAsia="en-US"/>
        </w:rPr>
      </w:pPr>
    </w:p>
    <w:p w:rsidR="00D71ED1" w:rsidRDefault="00441B85">
      <w:pPr>
        <w:widowControl/>
        <w:suppressAutoHyphens w:val="0"/>
        <w:ind w:firstLine="709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В</w:t>
      </w:r>
      <w:r w:rsidR="005E05B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B107A" w:rsidRPr="00BB107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552DE">
        <w:rPr>
          <w:rFonts w:eastAsia="Times New Roman"/>
          <w:kern w:val="0"/>
          <w:sz w:val="28"/>
          <w:szCs w:val="28"/>
          <w:lang w:eastAsia="ru-RU"/>
        </w:rPr>
        <w:t>20</w:t>
      </w:r>
      <w:r w:rsidR="000A6E75">
        <w:rPr>
          <w:rFonts w:eastAsia="Times New Roman"/>
          <w:kern w:val="0"/>
          <w:sz w:val="28"/>
          <w:szCs w:val="28"/>
          <w:lang w:eastAsia="ru-RU"/>
        </w:rPr>
        <w:t>2</w:t>
      </w:r>
      <w:r w:rsidR="00BB107A">
        <w:rPr>
          <w:rFonts w:eastAsia="Times New Roman"/>
          <w:kern w:val="0"/>
          <w:sz w:val="28"/>
          <w:szCs w:val="28"/>
          <w:lang w:eastAsia="ru-RU"/>
        </w:rPr>
        <w:t>0</w:t>
      </w:r>
      <w:r w:rsidR="005552DE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 w:rsidR="00C121E0">
        <w:rPr>
          <w:rFonts w:eastAsia="Times New Roman"/>
          <w:kern w:val="0"/>
          <w:sz w:val="28"/>
          <w:szCs w:val="28"/>
          <w:lang w:eastAsia="ru-RU"/>
        </w:rPr>
        <w:t>у</w:t>
      </w:r>
      <w:r w:rsidR="005552DE">
        <w:rPr>
          <w:rFonts w:eastAsia="Times New Roman"/>
          <w:kern w:val="0"/>
          <w:sz w:val="28"/>
          <w:szCs w:val="28"/>
          <w:lang w:eastAsia="ru-RU"/>
        </w:rPr>
        <w:t xml:space="preserve"> муниципальные гарантии </w:t>
      </w:r>
      <w:proofErr w:type="spellStart"/>
      <w:r w:rsidR="005552DE">
        <w:rPr>
          <w:rFonts w:eastAsia="Times New Roman"/>
          <w:kern w:val="0"/>
          <w:sz w:val="28"/>
          <w:szCs w:val="28"/>
          <w:lang w:eastAsia="ru-RU"/>
        </w:rPr>
        <w:t>Южским</w:t>
      </w:r>
      <w:proofErr w:type="spellEnd"/>
      <w:r w:rsidR="005552DE">
        <w:rPr>
          <w:rFonts w:eastAsia="Times New Roman"/>
          <w:kern w:val="0"/>
          <w:sz w:val="28"/>
          <w:szCs w:val="28"/>
          <w:lang w:eastAsia="ru-RU"/>
        </w:rPr>
        <w:t xml:space="preserve"> городским поселением не предоставлялись и  не исполнялись.  </w:t>
      </w:r>
    </w:p>
    <w:p w:rsidR="00D71ED1" w:rsidRDefault="00441B8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</w:t>
      </w:r>
      <w:r w:rsidR="00BB107A" w:rsidRPr="00BB107A">
        <w:rPr>
          <w:rFonts w:eastAsia="Times New Roman"/>
          <w:kern w:val="0"/>
          <w:sz w:val="28"/>
          <w:szCs w:val="28"/>
          <w:lang w:eastAsia="ru-RU"/>
        </w:rPr>
        <w:t xml:space="preserve"> 2</w:t>
      </w:r>
      <w:r w:rsidR="005552DE">
        <w:rPr>
          <w:rFonts w:eastAsia="Times New Roman"/>
          <w:kern w:val="0"/>
          <w:sz w:val="28"/>
          <w:szCs w:val="28"/>
          <w:lang w:eastAsia="ru-RU"/>
        </w:rPr>
        <w:t>0</w:t>
      </w:r>
      <w:r w:rsidR="000A6E75">
        <w:rPr>
          <w:rFonts w:eastAsia="Times New Roman"/>
          <w:kern w:val="0"/>
          <w:sz w:val="28"/>
          <w:szCs w:val="28"/>
          <w:lang w:eastAsia="ru-RU"/>
        </w:rPr>
        <w:t>2</w:t>
      </w:r>
      <w:r w:rsidR="00BB107A">
        <w:rPr>
          <w:rFonts w:eastAsia="Times New Roman"/>
          <w:kern w:val="0"/>
          <w:sz w:val="28"/>
          <w:szCs w:val="28"/>
          <w:lang w:eastAsia="ru-RU"/>
        </w:rPr>
        <w:t>0</w:t>
      </w:r>
      <w:r w:rsidR="005552DE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 w:rsidR="00C121E0">
        <w:rPr>
          <w:rFonts w:eastAsia="Times New Roman"/>
          <w:kern w:val="0"/>
          <w:sz w:val="28"/>
          <w:szCs w:val="28"/>
          <w:lang w:eastAsia="ru-RU"/>
        </w:rPr>
        <w:t>у</w:t>
      </w:r>
      <w:r w:rsidR="005552DE">
        <w:rPr>
          <w:rFonts w:eastAsia="Times New Roman"/>
          <w:kern w:val="0"/>
          <w:sz w:val="28"/>
          <w:szCs w:val="28"/>
          <w:lang w:eastAsia="ru-RU"/>
        </w:rPr>
        <w:t xml:space="preserve"> муниципальные заимствования </w:t>
      </w:r>
      <w:proofErr w:type="spellStart"/>
      <w:r w:rsidR="005552DE">
        <w:rPr>
          <w:rFonts w:eastAsia="Times New Roman"/>
          <w:kern w:val="0"/>
          <w:sz w:val="28"/>
          <w:szCs w:val="28"/>
          <w:lang w:eastAsia="ru-RU"/>
        </w:rPr>
        <w:t>Южским</w:t>
      </w:r>
      <w:proofErr w:type="spellEnd"/>
      <w:r w:rsidR="005552DE">
        <w:rPr>
          <w:rFonts w:eastAsia="Times New Roman"/>
          <w:kern w:val="0"/>
          <w:sz w:val="28"/>
          <w:szCs w:val="28"/>
          <w:lang w:eastAsia="ru-RU"/>
        </w:rPr>
        <w:t xml:space="preserve"> городским поселением не предоставлялись.</w:t>
      </w:r>
    </w:p>
    <w:p w:rsidR="00C121E0" w:rsidRPr="00B723E6" w:rsidRDefault="00713065" w:rsidP="00C121E0">
      <w:pPr>
        <w:widowControl/>
        <w:suppressAutoHyphens w:val="0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C121E0" w:rsidRPr="00B723E6">
        <w:rPr>
          <w:rFonts w:eastAsia="Times New Roman"/>
          <w:kern w:val="0"/>
          <w:sz w:val="28"/>
          <w:szCs w:val="28"/>
          <w:lang w:eastAsia="ru-RU"/>
        </w:rPr>
        <w:t>11</w:t>
      </w:r>
      <w:r w:rsidR="00C121E0">
        <w:rPr>
          <w:rFonts w:eastAsia="Times New Roman"/>
          <w:kern w:val="0"/>
          <w:sz w:val="28"/>
          <w:szCs w:val="28"/>
          <w:lang w:eastAsia="ru-RU"/>
        </w:rPr>
        <w:t xml:space="preserve"> марта 2020 года из бюджета </w:t>
      </w:r>
      <w:proofErr w:type="spellStart"/>
      <w:r w:rsidR="00C121E0"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 w:rsidR="00C121E0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был предоставлен бюджетный кредит </w:t>
      </w:r>
      <w:proofErr w:type="spellStart"/>
      <w:r w:rsidR="00C121E0">
        <w:rPr>
          <w:rFonts w:eastAsia="Times New Roman"/>
          <w:kern w:val="0"/>
          <w:sz w:val="28"/>
          <w:szCs w:val="28"/>
          <w:lang w:eastAsia="ru-RU"/>
        </w:rPr>
        <w:t>Южскому</w:t>
      </w:r>
      <w:proofErr w:type="spellEnd"/>
      <w:r w:rsidR="00C121E0">
        <w:rPr>
          <w:rFonts w:eastAsia="Times New Roman"/>
          <w:kern w:val="0"/>
          <w:sz w:val="28"/>
          <w:szCs w:val="28"/>
          <w:lang w:eastAsia="ru-RU"/>
        </w:rPr>
        <w:t xml:space="preserve"> городскому поселению в сумме 4 567 316,63 руб.</w:t>
      </w:r>
      <w:r w:rsidR="00C121E0" w:rsidRPr="00B723E6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441B85" w:rsidRDefault="00441B85" w:rsidP="00C121E0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 п</w:t>
      </w:r>
      <w:r w:rsidR="00713065">
        <w:rPr>
          <w:rFonts w:eastAsia="Times New Roman"/>
          <w:kern w:val="0"/>
          <w:sz w:val="28"/>
          <w:szCs w:val="28"/>
          <w:lang w:eastAsia="ru-RU"/>
        </w:rPr>
        <w:t>ервоначальн</w:t>
      </w:r>
      <w:r w:rsidR="00C121E0">
        <w:rPr>
          <w:rFonts w:eastAsia="Times New Roman"/>
          <w:kern w:val="0"/>
          <w:sz w:val="28"/>
          <w:szCs w:val="28"/>
          <w:lang w:eastAsia="ru-RU"/>
        </w:rPr>
        <w:t>о</w:t>
      </w:r>
      <w:r>
        <w:rPr>
          <w:rFonts w:eastAsia="Times New Roman"/>
          <w:kern w:val="0"/>
          <w:sz w:val="28"/>
          <w:szCs w:val="28"/>
          <w:lang w:eastAsia="ru-RU"/>
        </w:rPr>
        <w:t>м</w:t>
      </w:r>
      <w:r w:rsidR="00C121E0">
        <w:rPr>
          <w:rFonts w:eastAsia="Times New Roman"/>
          <w:kern w:val="0"/>
          <w:sz w:val="28"/>
          <w:szCs w:val="28"/>
          <w:lang w:eastAsia="ru-RU"/>
        </w:rPr>
        <w:t xml:space="preserve"> р</w:t>
      </w:r>
      <w:r w:rsidR="00713065">
        <w:rPr>
          <w:rFonts w:eastAsia="Times New Roman"/>
          <w:kern w:val="0"/>
          <w:sz w:val="28"/>
          <w:szCs w:val="28"/>
          <w:lang w:eastAsia="ru-RU"/>
        </w:rPr>
        <w:t>ешени</w:t>
      </w:r>
      <w:r>
        <w:rPr>
          <w:rFonts w:eastAsia="Times New Roman"/>
          <w:kern w:val="0"/>
          <w:sz w:val="28"/>
          <w:szCs w:val="28"/>
          <w:lang w:eastAsia="ru-RU"/>
        </w:rPr>
        <w:t>и</w:t>
      </w:r>
      <w:r w:rsidR="00713065">
        <w:rPr>
          <w:rFonts w:eastAsia="Times New Roman"/>
          <w:kern w:val="0"/>
          <w:sz w:val="28"/>
          <w:szCs w:val="28"/>
          <w:lang w:eastAsia="ru-RU"/>
        </w:rPr>
        <w:t xml:space="preserve"> Совета </w:t>
      </w:r>
      <w:proofErr w:type="spellStart"/>
      <w:r w:rsidR="00713065"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 w:rsidR="00713065">
        <w:rPr>
          <w:rFonts w:eastAsia="Times New Roman"/>
          <w:kern w:val="0"/>
          <w:sz w:val="28"/>
          <w:szCs w:val="28"/>
          <w:lang w:eastAsia="ru-RU"/>
        </w:rPr>
        <w:t xml:space="preserve"> городского поселения</w:t>
      </w:r>
    </w:p>
    <w:p w:rsidR="00713065" w:rsidRDefault="00713065" w:rsidP="00441B8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городского поселения на 2020 год и на плановый период 2021 и 2022 годов»  № 69 от 18.12.2019 года, утвержденные бюджетные назначения на возврат бюджетного отсутствовали.         </w:t>
      </w:r>
    </w:p>
    <w:p w:rsidR="00D71ED1" w:rsidRDefault="00BB107A">
      <w:pPr>
        <w:widowControl/>
        <w:suppressAutoHyphens w:val="0"/>
        <w:ind w:firstLine="709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 xml:space="preserve">На </w:t>
      </w:r>
      <w:r w:rsidR="009D7747" w:rsidRPr="009D7747">
        <w:rPr>
          <w:rFonts w:eastAsia="Times New Roman"/>
          <w:kern w:val="0"/>
          <w:sz w:val="28"/>
          <w:szCs w:val="28"/>
          <w:lang w:eastAsia="ru-RU"/>
        </w:rPr>
        <w:t>01</w:t>
      </w:r>
      <w:r w:rsidR="009A6A7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D7747">
        <w:rPr>
          <w:rFonts w:eastAsia="Times New Roman"/>
          <w:kern w:val="0"/>
          <w:sz w:val="28"/>
          <w:szCs w:val="28"/>
          <w:lang w:eastAsia="ru-RU"/>
        </w:rPr>
        <w:t>января 2021</w:t>
      </w:r>
      <w:r w:rsidR="005552DE">
        <w:rPr>
          <w:rFonts w:eastAsia="Times New Roman"/>
          <w:kern w:val="0"/>
          <w:sz w:val="28"/>
          <w:szCs w:val="28"/>
          <w:lang w:eastAsia="ru-RU"/>
        </w:rPr>
        <w:t xml:space="preserve"> года муниципальный долг </w:t>
      </w:r>
      <w:proofErr w:type="spellStart"/>
      <w:r w:rsidR="005552DE"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 w:rsidR="005552DE">
        <w:rPr>
          <w:rFonts w:eastAsia="Times New Roman"/>
          <w:kern w:val="0"/>
          <w:sz w:val="28"/>
          <w:szCs w:val="28"/>
          <w:lang w:eastAsia="ru-RU"/>
        </w:rPr>
        <w:t xml:space="preserve"> городского поселения составлял   </w:t>
      </w:r>
      <w:r w:rsidR="009D7747">
        <w:rPr>
          <w:rFonts w:eastAsia="Times New Roman"/>
          <w:kern w:val="0"/>
          <w:sz w:val="28"/>
          <w:szCs w:val="28"/>
          <w:lang w:eastAsia="ru-RU"/>
        </w:rPr>
        <w:t>3</w:t>
      </w:r>
      <w:r w:rsidR="009A6A7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D7747">
        <w:rPr>
          <w:rFonts w:eastAsia="Times New Roman"/>
          <w:kern w:val="0"/>
          <w:sz w:val="28"/>
          <w:szCs w:val="28"/>
          <w:lang w:eastAsia="ru-RU"/>
        </w:rPr>
        <w:t>321</w:t>
      </w:r>
      <w:r w:rsidR="009A6A7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D7747">
        <w:rPr>
          <w:rFonts w:eastAsia="Times New Roman"/>
          <w:kern w:val="0"/>
          <w:sz w:val="28"/>
          <w:szCs w:val="28"/>
          <w:lang w:eastAsia="ru-RU"/>
        </w:rPr>
        <w:t>684,72</w:t>
      </w:r>
      <w:r w:rsidR="005552DE">
        <w:rPr>
          <w:rFonts w:eastAsia="Times New Roman"/>
          <w:kern w:val="0"/>
          <w:sz w:val="28"/>
          <w:szCs w:val="28"/>
          <w:lang w:eastAsia="ru-RU"/>
        </w:rPr>
        <w:t xml:space="preserve"> руб. </w:t>
      </w:r>
    </w:p>
    <w:p w:rsidR="00D71ED1" w:rsidRDefault="00D71ED1">
      <w:pPr>
        <w:widowControl/>
        <w:suppressAutoHyphens w:val="0"/>
        <w:spacing w:line="276" w:lineRule="auto"/>
        <w:rPr>
          <w:rFonts w:eastAsia="Calibri"/>
          <w:kern w:val="0"/>
          <w:lang w:eastAsia="en-US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75"/>
        <w:gridCol w:w="2322"/>
        <w:gridCol w:w="2362"/>
        <w:gridCol w:w="2412"/>
      </w:tblGrid>
      <w:tr w:rsidR="00D71ED1" w:rsidTr="005552DE"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 w:rsidP="009D7747">
            <w:pPr>
              <w:widowControl/>
              <w:suppressAutoHyphens w:val="0"/>
              <w:spacing w:after="200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Расчет верхнего предела муниципального долга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Южского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городского поселения по состоянию на </w:t>
            </w:r>
            <w:r w:rsidR="009D7747">
              <w:rPr>
                <w:rFonts w:eastAsia="Calibri"/>
                <w:kern w:val="0"/>
                <w:sz w:val="22"/>
                <w:szCs w:val="22"/>
                <w:lang w:eastAsia="en-US"/>
              </w:rPr>
              <w:t>31.12.2020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в  т.ч. по муниципальным гарантиям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Южского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D71ED1" w:rsidTr="005552DE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>
            <w:pPr>
              <w:widowControl/>
              <w:suppressAutoHyphens w:val="0"/>
              <w:spacing w:after="200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Долг на 01.01.20</w:t>
            </w:r>
            <w:r w:rsidR="000A6E75">
              <w:rPr>
                <w:rFonts w:eastAsia="Calibri"/>
                <w:kern w:val="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</w:t>
            </w:r>
          </w:p>
          <w:p w:rsidR="00D71ED1" w:rsidRDefault="005552DE">
            <w:pPr>
              <w:widowControl/>
              <w:suppressAutoHyphens w:val="0"/>
              <w:spacing w:after="200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в т.ч. проценты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0A6E75">
            <w:pPr>
              <w:widowControl/>
              <w:suppressAutoHyphens w:val="0"/>
              <w:spacing w:after="200"/>
              <w:jc w:val="center"/>
            </w:pPr>
            <w:r>
              <w:rPr>
                <w:rFonts w:eastAsia="Calibri"/>
                <w:kern w:val="0"/>
                <w:sz w:val="22"/>
                <w:lang w:eastAsia="en-US"/>
              </w:rPr>
              <w:t>0,</w:t>
            </w:r>
            <w:r w:rsidR="005552DE">
              <w:rPr>
                <w:rFonts w:eastAsia="Calibri"/>
                <w:kern w:val="0"/>
                <w:sz w:val="22"/>
                <w:lang w:eastAsia="en-US"/>
              </w:rPr>
              <w:t>0</w:t>
            </w:r>
            <w:r w:rsidR="00520099">
              <w:rPr>
                <w:rFonts w:eastAsia="Calibri"/>
                <w:kern w:val="0"/>
                <w:sz w:val="22"/>
                <w:lang w:eastAsia="en-US"/>
              </w:rPr>
              <w:t>0</w:t>
            </w:r>
            <w:r w:rsidR="005552DE">
              <w:rPr>
                <w:rFonts w:eastAsia="Calibri"/>
                <w:kern w:val="0"/>
                <w:sz w:val="22"/>
                <w:lang w:eastAsia="en-US"/>
              </w:rPr>
              <w:t xml:space="preserve"> руб.</w:t>
            </w:r>
          </w:p>
          <w:p w:rsidR="00D71ED1" w:rsidRDefault="000A6E75" w:rsidP="00520099">
            <w:pPr>
              <w:widowControl/>
              <w:suppressAutoHyphens w:val="0"/>
              <w:spacing w:after="200"/>
              <w:jc w:val="center"/>
            </w:pPr>
            <w:r>
              <w:rPr>
                <w:rFonts w:eastAsia="Calibri"/>
                <w:kern w:val="0"/>
                <w:sz w:val="22"/>
                <w:lang w:eastAsia="en-US"/>
              </w:rPr>
              <w:t>0,</w:t>
            </w:r>
            <w:r w:rsidR="00520099">
              <w:rPr>
                <w:rFonts w:eastAsia="Calibri"/>
                <w:kern w:val="0"/>
                <w:sz w:val="22"/>
                <w:lang w:eastAsia="en-US"/>
              </w:rPr>
              <w:t xml:space="preserve">00 </w:t>
            </w:r>
            <w:r w:rsidR="005552DE">
              <w:rPr>
                <w:rFonts w:eastAsia="Calibri"/>
                <w:kern w:val="0"/>
                <w:sz w:val="22"/>
                <w:lang w:eastAsia="en-US"/>
              </w:rPr>
              <w:t>руб.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 w:rsidP="009A6A7F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Долг на 01.01.20</w:t>
            </w:r>
            <w:r w:rsidR="000A6E75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  <w:r w:rsidR="009A6A7F">
              <w:rPr>
                <w:rFonts w:eastAsia="Calibri"/>
                <w:kern w:val="0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EB659A" w:rsidP="00EB659A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D71ED1" w:rsidTr="005552DE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 w:rsidP="009D7747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Увеличение долга в   20</w:t>
            </w:r>
            <w:r w:rsidR="000A6E75">
              <w:rPr>
                <w:rFonts w:eastAsia="Calibri"/>
                <w:kern w:val="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год</w:t>
            </w:r>
            <w:r w:rsidR="009D7747">
              <w:rPr>
                <w:rFonts w:eastAsia="Calibri"/>
                <w:kern w:val="0"/>
                <w:sz w:val="22"/>
                <w:szCs w:val="22"/>
                <w:lang w:eastAsia="en-US"/>
              </w:rPr>
              <w:t>у (11.03.2020 г.)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659A" w:rsidRDefault="009D7747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4</w:t>
            </w:r>
            <w:r w:rsidR="009A6A7F">
              <w:rPr>
                <w:rFonts w:eastAsia="Calibri"/>
                <w:kern w:val="0"/>
                <w:sz w:val="22"/>
                <w:lang w:eastAsia="en-US"/>
              </w:rPr>
              <w:t> </w:t>
            </w:r>
            <w:r w:rsidR="00C121E0">
              <w:rPr>
                <w:rFonts w:eastAsia="Calibri"/>
                <w:kern w:val="0"/>
                <w:sz w:val="22"/>
                <w:lang w:eastAsia="en-US"/>
              </w:rPr>
              <w:t xml:space="preserve"> 567 316,63</w:t>
            </w:r>
            <w:r w:rsidR="00782D9E">
              <w:rPr>
                <w:rFonts w:eastAsia="Calibri"/>
                <w:kern w:val="0"/>
                <w:sz w:val="22"/>
                <w:lang w:eastAsia="en-US"/>
              </w:rPr>
              <w:t xml:space="preserve"> руб.</w:t>
            </w:r>
          </w:p>
          <w:p w:rsidR="00D71ED1" w:rsidRDefault="00D71ED1" w:rsidP="00EB659A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 w:rsidP="009D7747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Увеличение долга в</w:t>
            </w:r>
            <w:r w:rsidR="00BB107A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20</w:t>
            </w:r>
            <w:r w:rsidR="000A6E75">
              <w:rPr>
                <w:rFonts w:eastAsia="Calibri"/>
                <w:kern w:val="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год</w:t>
            </w:r>
            <w:r w:rsidR="009D7747">
              <w:rPr>
                <w:rFonts w:eastAsia="Calibri"/>
                <w:kern w:val="0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EB659A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</w:tr>
      <w:tr w:rsidR="00D71ED1" w:rsidTr="005552DE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выпуск облигационного займа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EB659A" w:rsidP="00EB659A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D71ED1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D71ED1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</w:p>
        </w:tc>
      </w:tr>
      <w:tr w:rsidR="00D71ED1" w:rsidTr="005552DE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предоставление гарантий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EB659A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предоставление гарантий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EB659A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</w:tr>
      <w:tr w:rsidR="00D71ED1" w:rsidTr="005552DE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 w:rsidP="009D7747">
            <w:pPr>
              <w:widowControl/>
              <w:suppressAutoHyphens w:val="0"/>
              <w:spacing w:after="200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Погашение долга в  20</w:t>
            </w:r>
            <w:r w:rsidR="000A6E75">
              <w:rPr>
                <w:rFonts w:eastAsia="Calibri"/>
                <w:kern w:val="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год</w:t>
            </w:r>
            <w:r w:rsidR="009D7747">
              <w:rPr>
                <w:rFonts w:eastAsia="Calibri"/>
                <w:kern w:val="0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BB107A" w:rsidP="005552DE">
            <w:pPr>
              <w:widowControl/>
              <w:suppressAutoHyphens w:val="0"/>
              <w:spacing w:after="200"/>
              <w:jc w:val="center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</w:t>
            </w:r>
            <w:r w:rsidR="009A6A7F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245</w:t>
            </w:r>
            <w:r w:rsidR="009A6A7F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631,91</w:t>
            </w:r>
            <w:r w:rsidR="005552D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5552DE" w:rsidP="009D7747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Погашение долга в   20</w:t>
            </w:r>
            <w:r w:rsidR="000A6E75">
              <w:rPr>
                <w:rFonts w:eastAsia="Calibri"/>
                <w:kern w:val="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год</w:t>
            </w:r>
            <w:r w:rsidR="009D7747">
              <w:rPr>
                <w:rFonts w:eastAsia="Calibri"/>
                <w:kern w:val="0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71ED1" w:rsidRDefault="00EB659A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lang w:eastAsia="en-US"/>
              </w:rPr>
              <w:t>-</w:t>
            </w:r>
          </w:p>
        </w:tc>
      </w:tr>
    </w:tbl>
    <w:p w:rsidR="00D71ED1" w:rsidRDefault="00D71ED1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71ED1" w:rsidRDefault="00D71ED1">
      <w:pPr>
        <w:widowControl/>
        <w:suppressAutoHyphens w:val="0"/>
        <w:ind w:firstLine="709"/>
        <w:jc w:val="both"/>
      </w:pPr>
    </w:p>
    <w:sectPr w:rsidR="00D71ED1" w:rsidSect="00D71ED1">
      <w:pgSz w:w="11906" w:h="16838"/>
      <w:pgMar w:top="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D1"/>
    <w:rsid w:val="000A6E75"/>
    <w:rsid w:val="001A2CA4"/>
    <w:rsid w:val="001B08F6"/>
    <w:rsid w:val="00205D0B"/>
    <w:rsid w:val="00231EAA"/>
    <w:rsid w:val="00441B85"/>
    <w:rsid w:val="00475B50"/>
    <w:rsid w:val="00507316"/>
    <w:rsid w:val="00520099"/>
    <w:rsid w:val="005552DE"/>
    <w:rsid w:val="00590617"/>
    <w:rsid w:val="005B6C9B"/>
    <w:rsid w:val="005E05B6"/>
    <w:rsid w:val="006F4BDB"/>
    <w:rsid w:val="00711312"/>
    <w:rsid w:val="00713065"/>
    <w:rsid w:val="00782D9E"/>
    <w:rsid w:val="00816447"/>
    <w:rsid w:val="00856A32"/>
    <w:rsid w:val="00991EDD"/>
    <w:rsid w:val="009A6A7F"/>
    <w:rsid w:val="009D031B"/>
    <w:rsid w:val="009D7747"/>
    <w:rsid w:val="00B7101F"/>
    <w:rsid w:val="00B723E6"/>
    <w:rsid w:val="00BB107A"/>
    <w:rsid w:val="00C121E0"/>
    <w:rsid w:val="00C722A3"/>
    <w:rsid w:val="00C96653"/>
    <w:rsid w:val="00CB6BA5"/>
    <w:rsid w:val="00D71ED1"/>
    <w:rsid w:val="00E35442"/>
    <w:rsid w:val="00EA2742"/>
    <w:rsid w:val="00EB659A"/>
    <w:rsid w:val="00F22176"/>
    <w:rsid w:val="00F24162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79"/>
    <w:pPr>
      <w:widowControl w:val="0"/>
      <w:suppressAutoHyphens/>
    </w:pPr>
    <w:rPr>
      <w:rFonts w:eastAsia="Arial Unicode MS" w:cs="Times New Roman"/>
      <w:color w:val="00000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A3677"/>
    <w:rPr>
      <w:rFonts w:eastAsia="Arial Unicode MS" w:cs="Times New Roman"/>
      <w:kern w:val="2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qFormat/>
    <w:rsid w:val="00CA3677"/>
    <w:rPr>
      <w:rFonts w:eastAsia="Arial Unicode MS" w:cs="Times New Roman"/>
      <w:kern w:val="2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qFormat/>
    <w:rsid w:val="00D71E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71ED1"/>
    <w:pPr>
      <w:spacing w:after="140" w:line="288" w:lineRule="auto"/>
    </w:pPr>
  </w:style>
  <w:style w:type="paragraph" w:styleId="a7">
    <w:name w:val="List"/>
    <w:basedOn w:val="a6"/>
    <w:rsid w:val="00D71ED1"/>
    <w:rPr>
      <w:rFonts w:cs="Mangal"/>
    </w:rPr>
  </w:style>
  <w:style w:type="paragraph" w:customStyle="1" w:styleId="Caption">
    <w:name w:val="Caption"/>
    <w:basedOn w:val="a"/>
    <w:qFormat/>
    <w:rsid w:val="00D71ED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D71ED1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semiHidden/>
    <w:unhideWhenUsed/>
    <w:rsid w:val="00CA367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A367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1A2C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A4"/>
    <w:rPr>
      <w:rFonts w:ascii="Tahoma" w:eastAsia="Arial Unicode MS" w:hAnsi="Tahoma" w:cs="Tahoma"/>
      <w:color w:val="00000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адм. Южского мун. района"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Шутова</dc:creator>
  <dc:description/>
  <cp:lastModifiedBy>Манакина</cp:lastModifiedBy>
  <cp:revision>43</cp:revision>
  <cp:lastPrinted>2021-04-26T11:14:00Z</cp:lastPrinted>
  <dcterms:created xsi:type="dcterms:W3CDTF">2017-04-18T07:06:00Z</dcterms:created>
  <dcterms:modified xsi:type="dcterms:W3CDTF">2021-04-26T11:14:00Z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МУ "Финансовый отдел адм. Южского мун. района"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