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88" w:rsidRPr="00A45D38" w:rsidRDefault="00A45D38" w:rsidP="00A4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3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45D38" w:rsidRDefault="00A45D38" w:rsidP="00A4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38">
        <w:rPr>
          <w:rFonts w:ascii="Times New Roman" w:hAnsi="Times New Roman" w:cs="Times New Roman"/>
          <w:b/>
          <w:sz w:val="28"/>
          <w:szCs w:val="28"/>
        </w:rPr>
        <w:t>ПО СОБЛЮДЕНИЮ ТРЕБОВАНИЙ ПРАВИЛ БЛАГОУСТРОЙСТВА И СОДЕРЖАНИ</w:t>
      </w:r>
      <w:r w:rsidR="002B65F7">
        <w:rPr>
          <w:rFonts w:ascii="Times New Roman" w:hAnsi="Times New Roman" w:cs="Times New Roman"/>
          <w:b/>
          <w:sz w:val="28"/>
          <w:szCs w:val="28"/>
        </w:rPr>
        <w:t>Ю</w:t>
      </w:r>
      <w:r w:rsidRPr="00A45D38">
        <w:rPr>
          <w:rFonts w:ascii="Times New Roman" w:hAnsi="Times New Roman" w:cs="Times New Roman"/>
          <w:b/>
          <w:sz w:val="28"/>
          <w:szCs w:val="28"/>
        </w:rPr>
        <w:t xml:space="preserve"> ТЕРРИТОРИИ ЮЖСКОГО ГОРОДСКОГО ПОСЕЛЕНИЯ</w:t>
      </w:r>
    </w:p>
    <w:p w:rsidR="00E623DE" w:rsidRPr="002E7013" w:rsidRDefault="00E623DE" w:rsidP="00C90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5D38" w:rsidRPr="002E7013" w:rsidRDefault="00A45D38" w:rsidP="00C90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E783F" w:rsidRPr="002E7013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proofErr w:type="spellStart"/>
      <w:r w:rsidR="00AE783F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AE783F"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 от 28.12.2020 г. № 40 утверждены Правила благоустройства и обеспечения чистоты и порядка на территории </w:t>
      </w:r>
      <w:proofErr w:type="spellStart"/>
      <w:r w:rsidR="00AE783F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AE783F"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2E7013">
        <w:rPr>
          <w:rFonts w:ascii="Times New Roman" w:hAnsi="Times New Roman" w:cs="Times New Roman"/>
          <w:sz w:val="26"/>
          <w:szCs w:val="26"/>
        </w:rPr>
        <w:t>.</w:t>
      </w:r>
    </w:p>
    <w:p w:rsidR="0014318A" w:rsidRPr="002E7013" w:rsidRDefault="00A45D38" w:rsidP="00C90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              Контроль за соблюдением требований Правил </w:t>
      </w:r>
      <w:r w:rsidR="00AE783F" w:rsidRPr="002E7013">
        <w:rPr>
          <w:rFonts w:ascii="Times New Roman" w:hAnsi="Times New Roman" w:cs="Times New Roman"/>
          <w:sz w:val="26"/>
          <w:szCs w:val="26"/>
        </w:rPr>
        <w:t xml:space="preserve">благоустройства и обеспечения чистоты и порядка на территории </w:t>
      </w:r>
      <w:proofErr w:type="spellStart"/>
      <w:r w:rsidR="00AE783F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AE783F"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2E7013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proofErr w:type="spellStart"/>
      <w:r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E783F" w:rsidRPr="002E7013">
        <w:rPr>
          <w:rFonts w:ascii="Times New Roman" w:hAnsi="Times New Roman" w:cs="Times New Roman"/>
          <w:sz w:val="26"/>
          <w:szCs w:val="26"/>
        </w:rPr>
        <w:t xml:space="preserve"> и МКУ «Управление городского хозяйства».</w:t>
      </w:r>
      <w:r w:rsidR="00A325EF" w:rsidRPr="002E701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4318A" w:rsidRPr="002E7013" w:rsidRDefault="0014318A" w:rsidP="00C90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9A" w:rsidRPr="002E7013">
        <w:rPr>
          <w:rFonts w:ascii="Times New Roman" w:hAnsi="Times New Roman" w:cs="Times New Roman"/>
          <w:sz w:val="26"/>
          <w:szCs w:val="26"/>
        </w:rPr>
        <w:t>Согласно части 11 Правил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</w:t>
      </w:r>
      <w:r w:rsidR="0086029A" w:rsidRPr="002E7013">
        <w:rPr>
          <w:rFonts w:ascii="Times New Roman" w:hAnsi="Times New Roman" w:cs="Times New Roman"/>
          <w:sz w:val="26"/>
          <w:szCs w:val="26"/>
        </w:rPr>
        <w:t>ю</w:t>
      </w:r>
      <w:r w:rsidR="0086029A" w:rsidRPr="002E7013">
        <w:rPr>
          <w:rFonts w:ascii="Times New Roman" w:hAnsi="Times New Roman" w:cs="Times New Roman"/>
          <w:sz w:val="26"/>
          <w:szCs w:val="26"/>
        </w:rPr>
        <w:t>ридические и физические лица обязаны соблюдать чистоту и поддерживать порядок на территории своего пребывания и деятельности.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загрязнять прилегающие территории;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029A" w:rsidRPr="002E7013">
        <w:rPr>
          <w:rFonts w:ascii="Times New Roman" w:hAnsi="Times New Roman" w:cs="Times New Roman"/>
          <w:sz w:val="26"/>
          <w:szCs w:val="26"/>
        </w:rPr>
        <w:t>выливать во дворы и на улицы жидкие бытовые отходы, выбрасывать пищевые и другие виды отходов, а также закапывать их;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складировать строительные материалы, детали и конструкции на землях общего пользования;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организовывать свалки мусора, грунта, снега в местах, не установленных администрацией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приготавливать бетонные и другие строительные растворы на дорожных покрытиях, тротуарах и газонах;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перекачивать горюче-смазочные материалы приспособлениями, допускающими пролив их на дорожные покрытия, тротуары и газоны;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мойка автотранспортных средств вне специально отведенных мест;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стоянка автотранспортных средств на детских, спортивных площадках, газонах, в скверах, вне специально оборудованных площадок;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выброс на остановках, стоянках или из движущихся автомобилей мусора;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выдвигать или перемещать на проезжую часть улиц, дорог, внутриквартальных проездов отходы производства и потребления, смет, счищаемый с придомовых (дворовых) территорий, тротуаров и внутриквартальных проездов;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сжигать мусор, листву, тару, производственные отходы, разводить костры, в том числе на территориях хозяйствующих субъектов и частных домовладений;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откачивать воду на проезжую часть при ликвидации аварий на водопроводных, канализационных и тепловых сетях;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(металлические тенты, гаражи - "ракушки", "пеналы" и им подобные), хозяйственных и вспомогательных построек (деревянные сараи, будки, гаражи, голубятни, теплицы и аналогичные постройки) на территории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 без предоставления земельного участка в установленном порядке;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самовольно устанавливать столбы, ограждения, другие сооружения, вкапывать автомобильные покрышки на прилегающих территориях;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допускать растекание канализационных стоков по рельефу местности;</w:t>
      </w:r>
    </w:p>
    <w:p w:rsidR="0086029A" w:rsidRPr="002E7013" w:rsidRDefault="002E7013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использовать неисправные подземные коммуникации (линии канализации, водопровода, газопровода и др. коммуникации).</w:t>
      </w:r>
    </w:p>
    <w:p w:rsidR="0086029A" w:rsidRPr="003711C4" w:rsidRDefault="0086029A" w:rsidP="0086029A">
      <w:pPr>
        <w:pStyle w:val="ConsPlusTitle"/>
        <w:tabs>
          <w:tab w:val="left" w:pos="375"/>
          <w:tab w:val="center" w:pos="4677"/>
        </w:tabs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3711C4">
        <w:rPr>
          <w:rFonts w:ascii="Times New Roman" w:hAnsi="Times New Roman" w:cs="Times New Roman"/>
          <w:b w:val="0"/>
          <w:sz w:val="26"/>
          <w:szCs w:val="26"/>
        </w:rPr>
        <w:tab/>
      </w:r>
      <w:r w:rsidR="003711C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3711C4">
        <w:rPr>
          <w:rFonts w:ascii="Times New Roman" w:hAnsi="Times New Roman" w:cs="Times New Roman"/>
          <w:b w:val="0"/>
          <w:sz w:val="26"/>
          <w:szCs w:val="26"/>
        </w:rPr>
        <w:t>Часть</w:t>
      </w:r>
      <w:r w:rsidR="002E7013" w:rsidRPr="003711C4">
        <w:rPr>
          <w:rFonts w:ascii="Times New Roman" w:hAnsi="Times New Roman" w:cs="Times New Roman"/>
          <w:b w:val="0"/>
          <w:sz w:val="26"/>
          <w:szCs w:val="26"/>
        </w:rPr>
        <w:t>ю</w:t>
      </w:r>
      <w:r w:rsidRPr="003711C4">
        <w:rPr>
          <w:rFonts w:ascii="Times New Roman" w:hAnsi="Times New Roman" w:cs="Times New Roman"/>
          <w:b w:val="0"/>
          <w:sz w:val="26"/>
          <w:szCs w:val="26"/>
        </w:rPr>
        <w:t xml:space="preserve"> 12 Правил </w:t>
      </w:r>
      <w:r w:rsidRPr="003711C4">
        <w:rPr>
          <w:rFonts w:ascii="Times New Roman" w:hAnsi="Times New Roman" w:cs="Times New Roman"/>
          <w:b w:val="0"/>
          <w:sz w:val="26"/>
          <w:szCs w:val="26"/>
        </w:rPr>
        <w:tab/>
        <w:t>установлен порядок с</w:t>
      </w:r>
      <w:r w:rsidRPr="003711C4">
        <w:rPr>
          <w:rFonts w:ascii="Times New Roman" w:hAnsi="Times New Roman" w:cs="Times New Roman"/>
          <w:b w:val="0"/>
          <w:sz w:val="26"/>
          <w:szCs w:val="26"/>
        </w:rPr>
        <w:t>одержание зданий, сооружений и объектов инфраструктуры</w:t>
      </w:r>
      <w:r w:rsidRPr="003711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013" w:rsidRPr="003711C4">
        <w:rPr>
          <w:rFonts w:ascii="Times New Roman" w:hAnsi="Times New Roman" w:cs="Times New Roman"/>
          <w:b w:val="0"/>
          <w:sz w:val="26"/>
          <w:szCs w:val="26"/>
        </w:rPr>
        <w:t>согласно которому: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Здания, фасады зданий:</w:t>
      </w:r>
    </w:p>
    <w:p w:rsidR="00EC4007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естные разрушения облицовки, штукатурки, фактурного и окрасочного слоев, трещины в штукатурке,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выкрашивание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раствора из швов облицовки, кирпичной и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мелкоблочной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высолы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>, общее загрязнение поверхности, разрушение парапетов и иные подобные явления должны устраняться собственниками, владельцами, пользователями зданий, сооружений во избеж</w:t>
      </w:r>
      <w:r>
        <w:rPr>
          <w:rFonts w:ascii="Times New Roman" w:hAnsi="Times New Roman" w:cs="Times New Roman"/>
          <w:sz w:val="26"/>
          <w:szCs w:val="26"/>
        </w:rPr>
        <w:t>ание их дальнейшего усугубления.</w:t>
      </w:r>
    </w:p>
    <w:p w:rsidR="00EC4007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участвуют в ремонте фасадов названных зданий пропорционально занимаемым пло</w:t>
      </w:r>
      <w:r w:rsidR="002E7013">
        <w:rPr>
          <w:rFonts w:ascii="Times New Roman" w:hAnsi="Times New Roman" w:cs="Times New Roman"/>
          <w:sz w:val="26"/>
          <w:szCs w:val="26"/>
        </w:rPr>
        <w:t xml:space="preserve">щадям. 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Работы по реставрации, ремонту и покраске фасадов зданий и их отдельных элементов (балконы, лоджии, водосточные трубы и аналогичные элементы) должны производиться согласно паспорту цветового решения фасада, согласованному Администрацией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 (кроме объектов культурного наследия). Расположенные на фасадах информационные таблички, памятные доски должны поддерживаться </w:t>
      </w:r>
      <w:r>
        <w:rPr>
          <w:rFonts w:ascii="Times New Roman" w:hAnsi="Times New Roman" w:cs="Times New Roman"/>
          <w:sz w:val="26"/>
          <w:szCs w:val="26"/>
        </w:rPr>
        <w:t>в чистоте и исправном состоянии.</w:t>
      </w:r>
    </w:p>
    <w:p w:rsidR="00EC4007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ходы, цоколи, витрины, вывески, средства размещения информации должны содержаться </w:t>
      </w:r>
      <w:r>
        <w:rPr>
          <w:rFonts w:ascii="Times New Roman" w:hAnsi="Times New Roman" w:cs="Times New Roman"/>
          <w:sz w:val="26"/>
          <w:szCs w:val="26"/>
        </w:rPr>
        <w:t>в чистоте и исправном состоянии.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апрещается изменение фасадов зданий и их конструктивных элементов без разрешения администрации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6029A" w:rsidRPr="002E7013">
        <w:rPr>
          <w:rFonts w:ascii="Times New Roman" w:hAnsi="Times New Roman" w:cs="Times New Roman"/>
          <w:sz w:val="26"/>
          <w:szCs w:val="26"/>
        </w:rPr>
        <w:t>дания и строения должны быть оборудованы номерными, указательными и домовыми знаками (далее - домовые знаки), которые содержатся в чистоте и исправном состоянии и освещаются в темное время суток. Многоквартирные жилые дома, насчитывающие два и более подъездов, кроме этого, должны быть оборудованы указателями номеров подъездов с нумерац</w:t>
      </w:r>
      <w:r>
        <w:rPr>
          <w:rFonts w:ascii="Times New Roman" w:hAnsi="Times New Roman" w:cs="Times New Roman"/>
          <w:sz w:val="26"/>
          <w:szCs w:val="26"/>
        </w:rPr>
        <w:t>ией расположенных в них квартир.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6029A" w:rsidRPr="002E7013">
        <w:rPr>
          <w:rFonts w:ascii="Times New Roman" w:hAnsi="Times New Roman" w:cs="Times New Roman"/>
          <w:sz w:val="26"/>
          <w:szCs w:val="26"/>
        </w:rPr>
        <w:t>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007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6029A" w:rsidRPr="002E7013">
        <w:rPr>
          <w:rFonts w:ascii="Times New Roman" w:hAnsi="Times New Roman" w:cs="Times New Roman"/>
          <w:sz w:val="26"/>
          <w:szCs w:val="26"/>
        </w:rPr>
        <w:t>се прикрепленные к стене металлические элементы необходимо регулярно окрашивать, защищать от коррозии. Мостики для перехода через коммуникации должны быть исправ</w:t>
      </w:r>
      <w:r>
        <w:rPr>
          <w:rFonts w:ascii="Times New Roman" w:hAnsi="Times New Roman" w:cs="Times New Roman"/>
          <w:sz w:val="26"/>
          <w:szCs w:val="26"/>
        </w:rPr>
        <w:t>ными и содержаться в чистоте.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6029A" w:rsidRPr="002E7013">
        <w:rPr>
          <w:rFonts w:ascii="Times New Roman" w:hAnsi="Times New Roman" w:cs="Times New Roman"/>
          <w:sz w:val="26"/>
          <w:szCs w:val="26"/>
        </w:rPr>
        <w:t>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троительство и установка элементов монументально-декоративного оформления, устройств для оформления мобильного и вертикального озеленения, </w:t>
      </w:r>
      <w:r w:rsidR="0086029A" w:rsidRPr="002E7013">
        <w:rPr>
          <w:rFonts w:ascii="Times New Roman" w:hAnsi="Times New Roman" w:cs="Times New Roman"/>
          <w:sz w:val="26"/>
          <w:szCs w:val="26"/>
        </w:rPr>
        <w:lastRenderedPageBreak/>
        <w:t>городской мебели, коммунально-бытового и технического оборудования на территории поселений в местах общественного пользования допускаются только по согласованию с Администрацие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proofErr w:type="spellStart"/>
      <w:r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 элементам монументально-декоративного оформления относятся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скульптурно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>-архитектурные композиции, монументально-декоративные композиции, монументы, памятные знаки и им подобные.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Покраска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производится не реже одного раза в год, а ремонт - по мере необходимости.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6029A" w:rsidRPr="002E7013">
        <w:rPr>
          <w:rFonts w:ascii="Times New Roman" w:hAnsi="Times New Roman" w:cs="Times New Roman"/>
          <w:sz w:val="26"/>
          <w:szCs w:val="26"/>
        </w:rPr>
        <w:t>е допускается размещение некапитальных сооружений в арках зданий, на газонах, площадках (детских, спортивных, отдыха,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от вентиляционных шахт, 20 метров от окон жилых помещений, перед витринами торговых организаций, 3 метров от ствола дерева, 1,5 метра от в</w:t>
      </w:r>
      <w:r>
        <w:rPr>
          <w:rFonts w:ascii="Times New Roman" w:hAnsi="Times New Roman" w:cs="Times New Roman"/>
          <w:sz w:val="26"/>
          <w:szCs w:val="26"/>
        </w:rPr>
        <w:t>нешней границы кроны кустарника.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6029A" w:rsidRPr="002E7013">
        <w:rPr>
          <w:rFonts w:ascii="Times New Roman" w:hAnsi="Times New Roman" w:cs="Times New Roman"/>
          <w:sz w:val="26"/>
          <w:szCs w:val="26"/>
        </w:rPr>
        <w:t>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аналогичные сооружения),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в зоне доступности 200 метров).</w:t>
      </w:r>
    </w:p>
    <w:p w:rsidR="00EC4007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становка некапитальных сооружений допускается лишь с разрешения и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86029A" w:rsidRPr="002E7013" w:rsidRDefault="00EC4007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6029A" w:rsidRPr="002E7013">
        <w:rPr>
          <w:rFonts w:ascii="Times New Roman" w:hAnsi="Times New Roman" w:cs="Times New Roman"/>
          <w:sz w:val="26"/>
          <w:szCs w:val="26"/>
        </w:rPr>
        <w:t>окраска некапитальных сооружений должна производиться не реже 1 раза в год, ремонт - по мере необходимости.</w:t>
      </w:r>
    </w:p>
    <w:p w:rsidR="0086029A" w:rsidRPr="003711C4" w:rsidRDefault="009076E0" w:rsidP="009076E0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11C4">
        <w:rPr>
          <w:rFonts w:ascii="Times New Roman" w:hAnsi="Times New Roman" w:cs="Times New Roman"/>
          <w:b w:val="0"/>
          <w:sz w:val="26"/>
          <w:szCs w:val="26"/>
        </w:rPr>
        <w:t>Также в правилах уделено внимание содержанию</w:t>
      </w:r>
      <w:r w:rsidR="0086029A" w:rsidRPr="003711C4">
        <w:rPr>
          <w:rFonts w:ascii="Times New Roman" w:hAnsi="Times New Roman" w:cs="Times New Roman"/>
          <w:b w:val="0"/>
          <w:sz w:val="26"/>
          <w:szCs w:val="26"/>
        </w:rPr>
        <w:t xml:space="preserve"> средств размещения информации</w:t>
      </w:r>
      <w:r w:rsidR="003711C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6029A" w:rsidRPr="002E7013" w:rsidRDefault="00EC4007" w:rsidP="00EC4007">
      <w:pPr>
        <w:pStyle w:val="ConsPlusNormal"/>
        <w:tabs>
          <w:tab w:val="left" w:pos="166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редства размещения информации устанавливаются на территории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 на основании разрешения на установку средства размещения информации, выдаваемого в порядке, определяемом Администрацией </w:t>
      </w:r>
      <w:proofErr w:type="spellStart"/>
      <w:r w:rsidR="0086029A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86029A"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определяемым МКУ «Управление городского хозяйства».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После прекращения действия разрешения на установку средства размещения информации, владелец средства размещения информации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6029A" w:rsidRPr="002E7013" w:rsidRDefault="003711C4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4007">
        <w:rPr>
          <w:rFonts w:ascii="Times New Roman" w:hAnsi="Times New Roman" w:cs="Times New Roman"/>
          <w:sz w:val="26"/>
          <w:szCs w:val="26"/>
        </w:rPr>
        <w:t>В</w:t>
      </w:r>
      <w:r w:rsidR="0086029A" w:rsidRPr="002E7013">
        <w:rPr>
          <w:rFonts w:ascii="Times New Roman" w:hAnsi="Times New Roman" w:cs="Times New Roman"/>
          <w:sz w:val="26"/>
          <w:szCs w:val="26"/>
        </w:rPr>
        <w:t xml:space="preserve">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в соответствии с порядком, определенным муниципальными </w:t>
      </w:r>
      <w:r w:rsidR="0086029A" w:rsidRPr="002E7013">
        <w:rPr>
          <w:rFonts w:ascii="Times New Roman" w:hAnsi="Times New Roman" w:cs="Times New Roman"/>
          <w:sz w:val="26"/>
          <w:szCs w:val="26"/>
        </w:rPr>
        <w:lastRenderedPageBreak/>
        <w:t>правовыми актами.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Контроль за содержанием средств размещения информации на территории </w:t>
      </w:r>
      <w:proofErr w:type="spellStart"/>
      <w:r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 МКУ «Управление городского хозяйства».</w:t>
      </w:r>
    </w:p>
    <w:p w:rsidR="0086029A" w:rsidRPr="003711C4" w:rsidRDefault="003711C4" w:rsidP="003711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9076E0" w:rsidRPr="003711C4">
        <w:rPr>
          <w:rFonts w:ascii="Times New Roman" w:hAnsi="Times New Roman" w:cs="Times New Roman"/>
          <w:b w:val="0"/>
          <w:sz w:val="26"/>
          <w:szCs w:val="26"/>
        </w:rPr>
        <w:t>Кроме этого установлен порядок содержания</w:t>
      </w:r>
      <w:r w:rsidR="0086029A" w:rsidRPr="003711C4">
        <w:rPr>
          <w:rFonts w:ascii="Times New Roman" w:hAnsi="Times New Roman" w:cs="Times New Roman"/>
          <w:b w:val="0"/>
          <w:sz w:val="26"/>
          <w:szCs w:val="26"/>
        </w:rPr>
        <w:t xml:space="preserve"> мест производства земляных, ремонтных и иных видов работ</w:t>
      </w:r>
      <w:r>
        <w:rPr>
          <w:rFonts w:ascii="Times New Roman" w:hAnsi="Times New Roman" w:cs="Times New Roman"/>
          <w:b w:val="0"/>
          <w:sz w:val="26"/>
          <w:szCs w:val="26"/>
        </w:rPr>
        <w:t>, согласно которому: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Строительные объекты и площадки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Выезд транспортного средства с грязными колесами с территорий строительных объектов и площадок на дороги общего пользования категорически запрещается.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Для сбора и хранения мусора на строительной площадке должен быть установлен контейнер, для сбора и хранения строительных отходов.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На территории строительной площадки не допускаются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По периметру ограждений строительной площадки и мест разрытия должно быть установлено освещение.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Строительный мусор и грунт со строительных площадок должны вывозиться регулярно в специально отведенные для этого места, согласованные с администрацией городского округа, на специально оборудованном транспорте.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Категорически запрещается перевозка сыпучих и иных строительных материалов - песка, гравия, щебня, кирпича - в автотранспорте при отсутствии заднего борта и без покрытия тентом.</w:t>
      </w:r>
      <w:bookmarkStart w:id="0" w:name="_GoBack"/>
    </w:p>
    <w:bookmarkEnd w:id="0"/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администрацией </w:t>
      </w:r>
      <w:proofErr w:type="spellStart"/>
      <w:r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Разборка подлежащих сносу строений должна производиться в установленные Администрацией </w:t>
      </w:r>
      <w:proofErr w:type="spellStart"/>
      <w:r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 сроки.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Площадка после сноса строений должна быть в 2-недельный срок спланирована </w:t>
      </w:r>
      <w:r w:rsidRPr="002E7013">
        <w:rPr>
          <w:rFonts w:ascii="Times New Roman" w:hAnsi="Times New Roman" w:cs="Times New Roman"/>
          <w:sz w:val="26"/>
          <w:szCs w:val="26"/>
        </w:rPr>
        <w:lastRenderedPageBreak/>
        <w:t>и благоустроена.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Проведение любых видов земляных работ, за исключением аварийных, без разрешения (ордера) запрещается.</w:t>
      </w:r>
    </w:p>
    <w:p w:rsidR="0086029A" w:rsidRPr="002E7013" w:rsidRDefault="0086029A" w:rsidP="00860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>Вскрытие дорожных покрытий, тротуаров, газонов, а также других мест общего пользования при строительстве или ремонте подземных сетей и надземных сооружений осуществляется в соответствии с</w:t>
      </w:r>
      <w:r w:rsidRPr="002E70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7013">
        <w:rPr>
          <w:rFonts w:ascii="Times New Roman" w:hAnsi="Times New Roman" w:cs="Times New Roman"/>
          <w:sz w:val="26"/>
          <w:szCs w:val="26"/>
        </w:rPr>
        <w:t>требованиями, установленными муниципальными правовыми актами, в границах и в сроки, указанные в разрешении.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 xml:space="preserve">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Администрации </w:t>
      </w:r>
      <w:proofErr w:type="spellStart"/>
      <w:r w:rsidRPr="002E7013">
        <w:rPr>
          <w:rFonts w:ascii="Times New Roman" w:hAnsi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/>
          <w:sz w:val="26"/>
          <w:szCs w:val="26"/>
        </w:rPr>
        <w:t xml:space="preserve"> муниципального района, выдавшего разрешение.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>Эксплуатация подземных сетей допускается только после восстановления дорожных покрытий и элементов благоустройства. Данное правило не распространяется на случаи проведения аварийных работ.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>При производстве работ запрещается: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производить откачку воды из колодцев, траншей, котлованов непосредственно на тротуары и проезжую часть улиц;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оставлять на проезжей части и тротуарах, газонах землю и строительный мусор после окончания работ;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занимать излишнюю площадь под складирование, ограждение работ сверх установленных границ;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загромождать проходы и въезды во дворы, нарушать нормальный проезд транспорта и движение пешеходов;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сети;</w:t>
      </w:r>
    </w:p>
    <w:p w:rsidR="0086029A" w:rsidRPr="002E7013" w:rsidRDefault="00EC4007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6029A" w:rsidRPr="002E7013">
        <w:rPr>
          <w:rFonts w:ascii="Times New Roman" w:hAnsi="Times New Roman"/>
          <w:sz w:val="26"/>
          <w:szCs w:val="26"/>
        </w:rPr>
        <w:t xml:space="preserve"> выполнять в ночное время вблизи жилых домов сопровождающиеся шумом строительно-монтажные работы (механизированные земляные работы, забивка и </w:t>
      </w:r>
      <w:proofErr w:type="spellStart"/>
      <w:r w:rsidR="0086029A" w:rsidRPr="002E7013">
        <w:rPr>
          <w:rFonts w:ascii="Times New Roman" w:hAnsi="Times New Roman"/>
          <w:sz w:val="26"/>
          <w:szCs w:val="26"/>
        </w:rPr>
        <w:t>вибропогружение</w:t>
      </w:r>
      <w:proofErr w:type="spellEnd"/>
      <w:r w:rsidR="0086029A" w:rsidRPr="002E7013">
        <w:rPr>
          <w:rFonts w:ascii="Times New Roman" w:hAnsi="Times New Roman"/>
          <w:sz w:val="26"/>
          <w:szCs w:val="26"/>
        </w:rPr>
        <w:t xml:space="preserve"> свай, работа пневматического инструмента и другие работы).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>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>В процессе производства земляных, ремонтных, аварийно-восстановительных и иных видов работ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контейнеры для сбора строительного мусора и строительных отходов.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 xml:space="preserve">В случае аварии при производстве земляных, ремонтных и иных работ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</w:t>
      </w:r>
      <w:r w:rsidRPr="002E7013">
        <w:rPr>
          <w:rFonts w:ascii="Times New Roman" w:hAnsi="Times New Roman"/>
          <w:sz w:val="26"/>
          <w:szCs w:val="26"/>
        </w:rPr>
        <w:lastRenderedPageBreak/>
        <w:t xml:space="preserve">Администрацию </w:t>
      </w:r>
      <w:proofErr w:type="spellStart"/>
      <w:r w:rsidRPr="002E7013">
        <w:rPr>
          <w:rFonts w:ascii="Times New Roman" w:hAnsi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/>
          <w:sz w:val="26"/>
          <w:szCs w:val="26"/>
        </w:rPr>
        <w:t xml:space="preserve"> муниципального района, организации, имеющие смежные с местом аварии территории.</w:t>
      </w:r>
    </w:p>
    <w:p w:rsidR="0086029A" w:rsidRPr="002E7013" w:rsidRDefault="0086029A" w:rsidP="0086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7013">
        <w:rPr>
          <w:rFonts w:ascii="Times New Roman" w:hAnsi="Times New Roman"/>
          <w:sz w:val="26"/>
          <w:szCs w:val="26"/>
        </w:rPr>
        <w:t>Перемещение и маневрирование крупногабаритных строительных машин на прилегающих к строительной площадке городских территориях в стесненных условиях должны осуществляться под контролем руководителя, ответственного за работу указанных машин (мастера или бригадира), во избежание наездов на сооружения или элементы обустройства.</w:t>
      </w:r>
    </w:p>
    <w:p w:rsidR="00A45D38" w:rsidRPr="002E7013" w:rsidRDefault="00EC4007" w:rsidP="002E701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</w:t>
      </w:r>
      <w:r w:rsidR="00A45D38" w:rsidRPr="002E7013">
        <w:rPr>
          <w:rFonts w:ascii="Times New Roman" w:hAnsi="Times New Roman" w:cs="Times New Roman"/>
          <w:sz w:val="26"/>
          <w:szCs w:val="26"/>
        </w:rPr>
        <w:t xml:space="preserve"> соответствии с законом Ивановской области от 24.04.2008 г. № 11-ОЗ «Об административных правонарушениях в Ивановской области» за нарушение требований Правил содержания и благоустройства территории </w:t>
      </w:r>
      <w:proofErr w:type="spellStart"/>
      <w:r w:rsidR="00A45D38"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A45D38" w:rsidRPr="002E7013">
        <w:rPr>
          <w:rFonts w:ascii="Times New Roman" w:hAnsi="Times New Roman" w:cs="Times New Roman"/>
          <w:sz w:val="26"/>
          <w:szCs w:val="26"/>
        </w:rPr>
        <w:t xml:space="preserve"> городского поселения установлена административная ответственность.</w:t>
      </w:r>
    </w:p>
    <w:p w:rsidR="00A325EF" w:rsidRPr="002E7013" w:rsidRDefault="00A325EF" w:rsidP="00C901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      </w:t>
      </w:r>
      <w:r w:rsidR="0014318A" w:rsidRPr="002E701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E7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1A6" w:rsidRPr="002E7013" w:rsidRDefault="00C901A6" w:rsidP="00C90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013">
        <w:rPr>
          <w:rFonts w:ascii="Times New Roman" w:hAnsi="Times New Roman" w:cs="Times New Roman"/>
          <w:b/>
          <w:sz w:val="26"/>
          <w:szCs w:val="26"/>
        </w:rPr>
        <w:t>Уважаемые жители</w:t>
      </w:r>
      <w:r w:rsidR="002E7013">
        <w:rPr>
          <w:rFonts w:ascii="Times New Roman" w:hAnsi="Times New Roman" w:cs="Times New Roman"/>
          <w:b/>
          <w:sz w:val="26"/>
          <w:szCs w:val="26"/>
        </w:rPr>
        <w:t xml:space="preserve"> и гости </w:t>
      </w:r>
      <w:r w:rsidRPr="002E7013">
        <w:rPr>
          <w:rFonts w:ascii="Times New Roman" w:hAnsi="Times New Roman" w:cs="Times New Roman"/>
          <w:b/>
          <w:sz w:val="26"/>
          <w:szCs w:val="26"/>
        </w:rPr>
        <w:t xml:space="preserve">соблюдайте Правила благоустройства и содержания территории </w:t>
      </w:r>
      <w:proofErr w:type="spellStart"/>
      <w:r w:rsidRPr="002E7013"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C901A6" w:rsidRPr="002E7013" w:rsidRDefault="00C901A6" w:rsidP="00C901A6">
      <w:pPr>
        <w:rPr>
          <w:rFonts w:ascii="Times New Roman" w:hAnsi="Times New Roman" w:cs="Times New Roman"/>
          <w:b/>
          <w:sz w:val="26"/>
          <w:szCs w:val="26"/>
        </w:rPr>
      </w:pPr>
    </w:p>
    <w:p w:rsidR="00C901A6" w:rsidRPr="002E7013" w:rsidRDefault="00C901A6" w:rsidP="00C901A6">
      <w:pPr>
        <w:rPr>
          <w:rFonts w:ascii="Times New Roman" w:hAnsi="Times New Roman" w:cs="Times New Roman"/>
          <w:sz w:val="26"/>
          <w:szCs w:val="26"/>
        </w:rPr>
      </w:pPr>
      <w:r w:rsidRPr="002E7013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446094" w:rsidRPr="002E7013">
        <w:rPr>
          <w:rFonts w:ascii="Times New Roman" w:hAnsi="Times New Roman" w:cs="Times New Roman"/>
          <w:sz w:val="26"/>
          <w:szCs w:val="26"/>
        </w:rPr>
        <w:t>п</w:t>
      </w:r>
      <w:r w:rsidRPr="002E7013">
        <w:rPr>
          <w:rFonts w:ascii="Times New Roman" w:hAnsi="Times New Roman" w:cs="Times New Roman"/>
          <w:sz w:val="26"/>
          <w:szCs w:val="26"/>
        </w:rPr>
        <w:t xml:space="preserve">равового обеспечения, муниципальной службы и контроля Администрации </w:t>
      </w:r>
      <w:proofErr w:type="spellStart"/>
      <w:r w:rsidRPr="002E701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2E701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7013">
        <w:rPr>
          <w:rFonts w:ascii="Times New Roman" w:hAnsi="Times New Roman" w:cs="Times New Roman"/>
          <w:sz w:val="26"/>
          <w:szCs w:val="26"/>
        </w:rPr>
        <w:t>24</w:t>
      </w:r>
      <w:r w:rsidRPr="002E7013">
        <w:rPr>
          <w:rFonts w:ascii="Times New Roman" w:hAnsi="Times New Roman" w:cs="Times New Roman"/>
          <w:sz w:val="26"/>
          <w:szCs w:val="26"/>
        </w:rPr>
        <w:t>.0</w:t>
      </w:r>
      <w:r w:rsidR="002E7013">
        <w:rPr>
          <w:rFonts w:ascii="Times New Roman" w:hAnsi="Times New Roman" w:cs="Times New Roman"/>
          <w:sz w:val="26"/>
          <w:szCs w:val="26"/>
        </w:rPr>
        <w:t>2</w:t>
      </w:r>
      <w:r w:rsidRPr="002E7013">
        <w:rPr>
          <w:rFonts w:ascii="Times New Roman" w:hAnsi="Times New Roman" w:cs="Times New Roman"/>
          <w:sz w:val="26"/>
          <w:szCs w:val="26"/>
        </w:rPr>
        <w:t>.20</w:t>
      </w:r>
      <w:r w:rsidR="002E7013">
        <w:rPr>
          <w:rFonts w:ascii="Times New Roman" w:hAnsi="Times New Roman" w:cs="Times New Roman"/>
          <w:sz w:val="26"/>
          <w:szCs w:val="26"/>
        </w:rPr>
        <w:t>22</w:t>
      </w:r>
      <w:r w:rsidRPr="002E7013">
        <w:rPr>
          <w:rFonts w:ascii="Times New Roman" w:hAnsi="Times New Roman" w:cs="Times New Roman"/>
          <w:sz w:val="26"/>
          <w:szCs w:val="26"/>
        </w:rPr>
        <w:t xml:space="preserve"> г. </w:t>
      </w:r>
    </w:p>
    <w:sectPr w:rsidR="00C901A6" w:rsidRPr="002E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27B2"/>
    <w:multiLevelType w:val="multilevel"/>
    <w:tmpl w:val="01AA3F5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E"/>
    <w:rsid w:val="0014318A"/>
    <w:rsid w:val="002B65F7"/>
    <w:rsid w:val="002E7013"/>
    <w:rsid w:val="003711C4"/>
    <w:rsid w:val="00446094"/>
    <w:rsid w:val="0086029A"/>
    <w:rsid w:val="009076E0"/>
    <w:rsid w:val="00A325EF"/>
    <w:rsid w:val="00A45D38"/>
    <w:rsid w:val="00AE783F"/>
    <w:rsid w:val="00C901A6"/>
    <w:rsid w:val="00DB355E"/>
    <w:rsid w:val="00E623DE"/>
    <w:rsid w:val="00E67288"/>
    <w:rsid w:val="00EC4007"/>
    <w:rsid w:val="00F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EB16-4869-4A89-ABA7-9B3B1D9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901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901A6"/>
    <w:pPr>
      <w:widowControl w:val="0"/>
      <w:shd w:val="clear" w:color="auto" w:fill="FFFFFF"/>
      <w:spacing w:before="540" w:after="240" w:line="322" w:lineRule="exact"/>
      <w:ind w:hanging="176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6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60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0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cp:lastPrinted>2022-02-24T10:44:00Z</cp:lastPrinted>
  <dcterms:created xsi:type="dcterms:W3CDTF">2019-04-16T10:05:00Z</dcterms:created>
  <dcterms:modified xsi:type="dcterms:W3CDTF">2022-02-24T10:46:00Z</dcterms:modified>
</cp:coreProperties>
</file>