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EB" w:rsidRPr="004C3135" w:rsidRDefault="00601866" w:rsidP="005100EB">
      <w:pPr>
        <w:ind w:left="-30"/>
        <w:jc w:val="right"/>
        <w:rPr>
          <w:u w:val="single"/>
        </w:rPr>
      </w:pPr>
      <w:r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pt;margin-top:-36.1pt;width:57.15pt;height:72.05pt;z-index:251660288;mso-wrap-distance-left:9.05pt;mso-wrap-distance-right:9.05pt" fill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PBrush" ShapeID="_x0000_s1026" DrawAspect="Content" ObjectID="_1715771340" r:id="rId6"/>
        </w:pict>
      </w:r>
    </w:p>
    <w:p w:rsidR="005100EB" w:rsidRDefault="005100EB" w:rsidP="005100EB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5100EB" w:rsidRDefault="005100EB" w:rsidP="005100EB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5100EB" w:rsidRDefault="005100EB" w:rsidP="00F916CB">
      <w:pPr>
        <w:pStyle w:val="6"/>
        <w:numPr>
          <w:ilvl w:val="0"/>
          <w:numId w:val="0"/>
        </w:numPr>
        <w:jc w:val="left"/>
        <w:rPr>
          <w:sz w:val="36"/>
        </w:rPr>
      </w:pPr>
    </w:p>
    <w:p w:rsidR="005100EB" w:rsidRDefault="005100EB" w:rsidP="005100EB">
      <w:pPr>
        <w:pStyle w:val="6"/>
        <w:tabs>
          <w:tab w:val="left" w:pos="0"/>
        </w:tabs>
        <w:rPr>
          <w:szCs w:val="44"/>
        </w:rPr>
      </w:pPr>
      <w:r>
        <w:rPr>
          <w:szCs w:val="44"/>
        </w:rPr>
        <w:t>ПОСТАНОВЛЕНИЕ</w:t>
      </w:r>
    </w:p>
    <w:p w:rsidR="005100EB" w:rsidRDefault="005100EB" w:rsidP="005100EB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5100EB" w:rsidTr="0059384A">
        <w:tc>
          <w:tcPr>
            <w:tcW w:w="2410" w:type="dxa"/>
            <w:shd w:val="clear" w:color="auto" w:fill="auto"/>
          </w:tcPr>
          <w:p w:rsidR="005100EB" w:rsidRDefault="005100EB" w:rsidP="0059384A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00EB" w:rsidRDefault="005100EB" w:rsidP="0059384A">
            <w:pPr>
              <w:snapToGrid w:val="0"/>
              <w:jc w:val="center"/>
            </w:pPr>
            <w: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100EB" w:rsidRDefault="005100EB" w:rsidP="005938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9" w:type="dxa"/>
            <w:shd w:val="clear" w:color="auto" w:fill="auto"/>
          </w:tcPr>
          <w:p w:rsidR="005100EB" w:rsidRDefault="005100EB" w:rsidP="0059384A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auto" w:fill="auto"/>
          </w:tcPr>
          <w:p w:rsidR="005100EB" w:rsidRDefault="005100EB" w:rsidP="005938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100EB" w:rsidRDefault="005100EB" w:rsidP="0059384A">
            <w:pPr>
              <w:snapToGrid w:val="0"/>
              <w:jc w:val="center"/>
            </w:pPr>
          </w:p>
        </w:tc>
      </w:tr>
    </w:tbl>
    <w:p w:rsidR="005100EB" w:rsidRPr="00F916CB" w:rsidRDefault="005100EB" w:rsidP="005100EB">
      <w:pPr>
        <w:pStyle w:val="a4"/>
        <w:jc w:val="center"/>
        <w:rPr>
          <w:sz w:val="24"/>
          <w:szCs w:val="24"/>
        </w:rPr>
      </w:pPr>
      <w:r w:rsidRPr="00F916CB">
        <w:rPr>
          <w:sz w:val="24"/>
          <w:szCs w:val="24"/>
        </w:rPr>
        <w:t>г. Южа</w:t>
      </w:r>
    </w:p>
    <w:p w:rsidR="005100EB" w:rsidRDefault="005100EB" w:rsidP="00F916CB">
      <w:pPr>
        <w:pStyle w:val="a4"/>
      </w:pPr>
    </w:p>
    <w:p w:rsidR="005100EB" w:rsidRPr="007C55A4" w:rsidRDefault="005100EB" w:rsidP="007C55A4">
      <w:pPr>
        <w:pStyle w:val="2"/>
        <w:jc w:val="center"/>
        <w:rPr>
          <w:color w:val="000000"/>
          <w:sz w:val="26"/>
          <w:szCs w:val="26"/>
        </w:rPr>
      </w:pPr>
      <w:r w:rsidRPr="007C55A4">
        <w:rPr>
          <w:sz w:val="26"/>
          <w:szCs w:val="26"/>
        </w:rPr>
        <w:t xml:space="preserve">О внесении изменений в административный регламент предоставления </w:t>
      </w:r>
      <w:r w:rsidRPr="007C55A4">
        <w:rPr>
          <w:color w:val="000000"/>
          <w:sz w:val="26"/>
          <w:szCs w:val="26"/>
        </w:rPr>
        <w:t>муниципальной услуги «Предоставление разрешения</w:t>
      </w:r>
      <w:r w:rsidRPr="007C55A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7C55A4">
        <w:rPr>
          <w:color w:val="000000"/>
          <w:sz w:val="26"/>
          <w:szCs w:val="26"/>
        </w:rPr>
        <w:t>», утвержденный постановление</w:t>
      </w:r>
      <w:r w:rsidR="008F1240" w:rsidRPr="007C55A4">
        <w:rPr>
          <w:color w:val="000000"/>
          <w:sz w:val="26"/>
          <w:szCs w:val="26"/>
        </w:rPr>
        <w:t>м</w:t>
      </w:r>
      <w:r w:rsidRPr="007C55A4">
        <w:rPr>
          <w:color w:val="000000"/>
          <w:sz w:val="26"/>
          <w:szCs w:val="26"/>
        </w:rPr>
        <w:t xml:space="preserve"> Администрации Южского муниципального района</w:t>
      </w:r>
    </w:p>
    <w:p w:rsidR="005100EB" w:rsidRPr="007C55A4" w:rsidRDefault="005100EB" w:rsidP="007C55A4">
      <w:pPr>
        <w:pStyle w:val="2"/>
        <w:jc w:val="center"/>
        <w:rPr>
          <w:color w:val="000000"/>
          <w:sz w:val="26"/>
          <w:szCs w:val="26"/>
        </w:rPr>
      </w:pPr>
      <w:r w:rsidRPr="007C55A4">
        <w:rPr>
          <w:color w:val="000000"/>
          <w:sz w:val="26"/>
          <w:szCs w:val="26"/>
        </w:rPr>
        <w:t>от 20.09.2016 г.  № 617-п</w:t>
      </w:r>
    </w:p>
    <w:p w:rsidR="005100EB" w:rsidRPr="007C55A4" w:rsidRDefault="005100EB" w:rsidP="007C55A4">
      <w:pPr>
        <w:pStyle w:val="2"/>
        <w:rPr>
          <w:sz w:val="26"/>
          <w:szCs w:val="26"/>
        </w:rPr>
      </w:pPr>
    </w:p>
    <w:p w:rsidR="005100EB" w:rsidRPr="007C55A4" w:rsidRDefault="005100EB" w:rsidP="007C55A4">
      <w:pPr>
        <w:pStyle w:val="2"/>
        <w:rPr>
          <w:sz w:val="26"/>
          <w:szCs w:val="26"/>
        </w:rPr>
      </w:pPr>
    </w:p>
    <w:p w:rsidR="005100EB" w:rsidRPr="007C55A4" w:rsidRDefault="007C55A4" w:rsidP="007C55A4">
      <w:pPr>
        <w:pStyle w:val="2"/>
        <w:numPr>
          <w:ilvl w:val="4"/>
          <w:numId w:val="1"/>
        </w:numPr>
        <w:jc w:val="both"/>
        <w:rPr>
          <w:rFonts w:eastAsia="Arial"/>
          <w:b w:val="0"/>
          <w:sz w:val="26"/>
          <w:szCs w:val="26"/>
        </w:rPr>
      </w:pPr>
      <w:r w:rsidRPr="007C55A4">
        <w:rPr>
          <w:b w:val="0"/>
          <w:sz w:val="26"/>
          <w:szCs w:val="26"/>
        </w:rPr>
        <w:t xml:space="preserve">         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Уставом Южского муниципального района, в целях повышения качества и доступности предоставляемых муниципальных услуг, А</w:t>
      </w:r>
      <w:r w:rsidRPr="007C55A4">
        <w:rPr>
          <w:rFonts w:eastAsia="Arial" w:cs="Arial"/>
          <w:b w:val="0"/>
          <w:sz w:val="26"/>
          <w:szCs w:val="26"/>
        </w:rPr>
        <w:t>дминистрация</w:t>
      </w:r>
      <w:r w:rsidRPr="007C55A4">
        <w:rPr>
          <w:b w:val="0"/>
          <w:sz w:val="26"/>
          <w:szCs w:val="26"/>
        </w:rPr>
        <w:t xml:space="preserve"> </w:t>
      </w:r>
      <w:r w:rsidRPr="007C55A4">
        <w:rPr>
          <w:rFonts w:eastAsia="Arial" w:cs="Arial"/>
          <w:b w:val="0"/>
          <w:sz w:val="26"/>
          <w:szCs w:val="26"/>
        </w:rPr>
        <w:t>Южского</w:t>
      </w:r>
      <w:r w:rsidRPr="007C55A4">
        <w:rPr>
          <w:b w:val="0"/>
          <w:sz w:val="26"/>
          <w:szCs w:val="26"/>
        </w:rPr>
        <w:t xml:space="preserve"> муниципального района   </w:t>
      </w:r>
      <w:proofErr w:type="spellStart"/>
      <w:proofErr w:type="gramStart"/>
      <w:r w:rsidR="005100EB" w:rsidRPr="007C55A4">
        <w:rPr>
          <w:rFonts w:eastAsia="Arial"/>
          <w:sz w:val="26"/>
          <w:szCs w:val="26"/>
        </w:rPr>
        <w:t>п</w:t>
      </w:r>
      <w:proofErr w:type="spellEnd"/>
      <w:proofErr w:type="gramEnd"/>
      <w:r w:rsidR="005100EB" w:rsidRPr="007C55A4">
        <w:rPr>
          <w:sz w:val="26"/>
          <w:szCs w:val="26"/>
        </w:rPr>
        <w:t xml:space="preserve"> о с т а </w:t>
      </w:r>
      <w:proofErr w:type="spellStart"/>
      <w:r w:rsidR="005100EB" w:rsidRPr="007C55A4">
        <w:rPr>
          <w:sz w:val="26"/>
          <w:szCs w:val="26"/>
        </w:rPr>
        <w:t>н</w:t>
      </w:r>
      <w:proofErr w:type="spellEnd"/>
      <w:r w:rsidR="005100EB" w:rsidRPr="007C55A4">
        <w:rPr>
          <w:sz w:val="26"/>
          <w:szCs w:val="26"/>
        </w:rPr>
        <w:t xml:space="preserve"> о в л я е т</w:t>
      </w:r>
      <w:r w:rsidR="005100EB" w:rsidRPr="007C55A4">
        <w:rPr>
          <w:rFonts w:eastAsia="Arial"/>
          <w:sz w:val="26"/>
          <w:szCs w:val="26"/>
        </w:rPr>
        <w:t>:</w:t>
      </w:r>
    </w:p>
    <w:p w:rsidR="005100EB" w:rsidRPr="007C55A4" w:rsidRDefault="007C55A4" w:rsidP="007C55A4">
      <w:pPr>
        <w:pStyle w:val="2"/>
        <w:numPr>
          <w:ilvl w:val="3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5100EB" w:rsidRPr="007C55A4">
        <w:rPr>
          <w:b w:val="0"/>
          <w:sz w:val="26"/>
          <w:szCs w:val="26"/>
        </w:rPr>
        <w:t xml:space="preserve">1. Внести в административный </w:t>
      </w:r>
      <w:r w:rsidR="005100EB" w:rsidRPr="007C55A4">
        <w:rPr>
          <w:rStyle w:val="a3"/>
          <w:b w:val="0"/>
          <w:color w:val="000000"/>
          <w:sz w:val="26"/>
          <w:szCs w:val="26"/>
          <w:u w:val="none"/>
        </w:rPr>
        <w:t>регламент</w:t>
      </w:r>
      <w:r w:rsidR="005100EB" w:rsidRPr="007C55A4">
        <w:rPr>
          <w:b w:val="0"/>
          <w:sz w:val="26"/>
          <w:szCs w:val="26"/>
        </w:rPr>
        <w:t xml:space="preserve"> предоставления муниципальной услуги </w:t>
      </w:r>
      <w:r w:rsidR="005100EB" w:rsidRPr="007C55A4">
        <w:rPr>
          <w:b w:val="0"/>
          <w:color w:val="000000"/>
          <w:sz w:val="26"/>
          <w:szCs w:val="26"/>
        </w:rPr>
        <w:t>«Предоставление разрешения</w:t>
      </w:r>
      <w:r w:rsidR="005100EB" w:rsidRPr="007C55A4">
        <w:rPr>
          <w:b w:val="0"/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5100EB" w:rsidRPr="007C55A4">
        <w:rPr>
          <w:b w:val="0"/>
          <w:color w:val="000000"/>
          <w:sz w:val="26"/>
          <w:szCs w:val="26"/>
        </w:rPr>
        <w:t xml:space="preserve">», утвержденный постановлением Администрации Южского муниципального района  от 20.09.2016 г.  № 617-п </w:t>
      </w:r>
      <w:r w:rsidR="005100EB" w:rsidRPr="007C55A4">
        <w:rPr>
          <w:b w:val="0"/>
          <w:sz w:val="26"/>
          <w:szCs w:val="26"/>
        </w:rPr>
        <w:t xml:space="preserve"> (далее - Регламент), следующие изменения:</w:t>
      </w:r>
    </w:p>
    <w:p w:rsidR="007C55A4" w:rsidRPr="00FF3CD1" w:rsidRDefault="007C55A4" w:rsidP="007C55A4">
      <w:pPr>
        <w:pStyle w:val="2"/>
        <w:widowControl w:val="0"/>
        <w:numPr>
          <w:ilvl w:val="0"/>
          <w:numId w:val="0"/>
        </w:numPr>
        <w:jc w:val="both"/>
        <w:rPr>
          <w:b w:val="0"/>
          <w:sz w:val="26"/>
          <w:szCs w:val="26"/>
          <w:lang w:bidi="ru-RU"/>
        </w:rPr>
      </w:pPr>
      <w:r>
        <w:rPr>
          <w:b w:val="0"/>
          <w:szCs w:val="24"/>
          <w:lang w:bidi="hi-IN"/>
        </w:rPr>
        <w:t xml:space="preserve">           </w:t>
      </w:r>
      <w:r w:rsidRPr="00FF3CD1">
        <w:rPr>
          <w:b w:val="0"/>
          <w:sz w:val="26"/>
          <w:szCs w:val="26"/>
          <w:lang w:bidi="ru-RU"/>
        </w:rPr>
        <w:t>1.1. Пункт 2.2. Раздела 2 Регламента изложить в новой редакции:</w:t>
      </w:r>
    </w:p>
    <w:p w:rsidR="007C55A4" w:rsidRPr="00FF3CD1" w:rsidRDefault="007C55A4" w:rsidP="007C55A4">
      <w:pPr>
        <w:pStyle w:val="2"/>
        <w:widowControl w:val="0"/>
        <w:jc w:val="both"/>
        <w:rPr>
          <w:b w:val="0"/>
          <w:sz w:val="26"/>
          <w:szCs w:val="26"/>
        </w:rPr>
      </w:pPr>
      <w:r w:rsidRPr="00FF3CD1">
        <w:rPr>
          <w:b w:val="0"/>
          <w:sz w:val="26"/>
          <w:szCs w:val="26"/>
        </w:rPr>
        <w:t xml:space="preserve">         «2.2. </w:t>
      </w:r>
      <w:proofErr w:type="gramStart"/>
      <w:r w:rsidRPr="00FF3CD1">
        <w:rPr>
          <w:b w:val="0"/>
          <w:sz w:val="26"/>
          <w:szCs w:val="26"/>
        </w:rPr>
        <w:t>Наименование органа, предоставляющего муниципальную услугу - Комитет по управлению муниципальным имуществом администрации Южского муниципального района (далее - Комитет), по адрес</w:t>
      </w:r>
      <w:r>
        <w:rPr>
          <w:b w:val="0"/>
          <w:sz w:val="26"/>
          <w:szCs w:val="26"/>
        </w:rPr>
        <w:t xml:space="preserve">у: 155630, Ивановская область, </w:t>
      </w:r>
      <w:r w:rsidRPr="00FF3CD1">
        <w:rPr>
          <w:b w:val="0"/>
          <w:sz w:val="26"/>
          <w:szCs w:val="26"/>
        </w:rPr>
        <w:t xml:space="preserve"> г. Южа,</w:t>
      </w:r>
      <w:r w:rsidR="00F916CB">
        <w:rPr>
          <w:b w:val="0"/>
          <w:sz w:val="26"/>
          <w:szCs w:val="26"/>
        </w:rPr>
        <w:t xml:space="preserve">                            </w:t>
      </w:r>
      <w:r w:rsidRPr="00FF3CD1">
        <w:rPr>
          <w:b w:val="0"/>
          <w:sz w:val="26"/>
          <w:szCs w:val="26"/>
        </w:rPr>
        <w:t xml:space="preserve"> ул. Советская, д. 13.</w:t>
      </w:r>
      <w:proofErr w:type="gramEnd"/>
    </w:p>
    <w:p w:rsidR="007C55A4" w:rsidRPr="00FF3CD1" w:rsidRDefault="007C55A4" w:rsidP="007C55A4">
      <w:pPr>
        <w:pStyle w:val="2"/>
        <w:widowControl w:val="0"/>
        <w:jc w:val="both"/>
        <w:rPr>
          <w:b w:val="0"/>
          <w:sz w:val="26"/>
          <w:szCs w:val="26"/>
        </w:rPr>
      </w:pPr>
      <w:r w:rsidRPr="00FF3CD1">
        <w:rPr>
          <w:b w:val="0"/>
          <w:sz w:val="26"/>
          <w:szCs w:val="26"/>
        </w:rPr>
        <w:t>Режим работы Комитета:</w:t>
      </w:r>
    </w:p>
    <w:p w:rsidR="007C55A4" w:rsidRPr="00FF3CD1" w:rsidRDefault="007C55A4" w:rsidP="007C55A4">
      <w:pPr>
        <w:pStyle w:val="2"/>
        <w:widowControl w:val="0"/>
        <w:jc w:val="both"/>
        <w:rPr>
          <w:b w:val="0"/>
          <w:sz w:val="26"/>
          <w:szCs w:val="26"/>
        </w:rPr>
      </w:pPr>
      <w:r w:rsidRPr="00FF3CD1">
        <w:rPr>
          <w:b w:val="0"/>
          <w:sz w:val="26"/>
          <w:szCs w:val="26"/>
        </w:rPr>
        <w:t>понедельник - четверг: с 8:00  до 17:05  (обеденный перерыв - с 12.00  до 12.50);</w:t>
      </w:r>
    </w:p>
    <w:p w:rsidR="007C55A4" w:rsidRPr="00FF3CD1" w:rsidRDefault="007C55A4" w:rsidP="007C55A4">
      <w:pPr>
        <w:pStyle w:val="2"/>
        <w:widowControl w:val="0"/>
        <w:jc w:val="both"/>
        <w:rPr>
          <w:b w:val="0"/>
          <w:sz w:val="26"/>
          <w:szCs w:val="26"/>
        </w:rPr>
      </w:pPr>
      <w:r w:rsidRPr="00FF3CD1">
        <w:rPr>
          <w:b w:val="0"/>
          <w:sz w:val="26"/>
          <w:szCs w:val="26"/>
        </w:rPr>
        <w:t>пятница: с 8:00  до 15:50  (обеденный перерыв - с 12.00  до 12.50).</w:t>
      </w:r>
    </w:p>
    <w:p w:rsidR="007C55A4" w:rsidRPr="00FF3CD1" w:rsidRDefault="007C55A4" w:rsidP="007C55A4">
      <w:pPr>
        <w:pStyle w:val="2"/>
        <w:widowControl w:val="0"/>
        <w:jc w:val="both"/>
        <w:rPr>
          <w:b w:val="0"/>
          <w:sz w:val="26"/>
          <w:szCs w:val="26"/>
        </w:rPr>
      </w:pPr>
      <w:r w:rsidRPr="00FF3CD1">
        <w:rPr>
          <w:b w:val="0"/>
          <w:sz w:val="26"/>
          <w:szCs w:val="26"/>
        </w:rPr>
        <w:t>Контактный телефон Комитета: 8 (49347) 2-19-01.</w:t>
      </w:r>
    </w:p>
    <w:p w:rsidR="007C55A4" w:rsidRPr="00390475" w:rsidRDefault="007C55A4" w:rsidP="007C55A4">
      <w:pPr>
        <w:pStyle w:val="2"/>
        <w:widowControl w:val="0"/>
        <w:jc w:val="both"/>
        <w:rPr>
          <w:b w:val="0"/>
          <w:sz w:val="26"/>
          <w:szCs w:val="26"/>
        </w:rPr>
      </w:pPr>
      <w:r w:rsidRPr="00FF3CD1">
        <w:rPr>
          <w:b w:val="0"/>
          <w:sz w:val="26"/>
          <w:szCs w:val="26"/>
        </w:rPr>
        <w:t xml:space="preserve">Электронная почта: </w:t>
      </w:r>
      <w:hyperlink r:id="rId7" w:history="1">
        <w:r w:rsidRPr="00390475">
          <w:rPr>
            <w:rStyle w:val="a3"/>
            <w:b w:val="0"/>
            <w:color w:val="auto"/>
            <w:sz w:val="26"/>
            <w:szCs w:val="26"/>
            <w:u w:val="none"/>
          </w:rPr>
          <w:t>kumi@yuzha.ru</w:t>
        </w:r>
      </w:hyperlink>
      <w:r w:rsidRPr="00390475">
        <w:rPr>
          <w:b w:val="0"/>
          <w:sz w:val="26"/>
          <w:szCs w:val="26"/>
        </w:rPr>
        <w:t xml:space="preserve">, </w:t>
      </w:r>
      <w:hyperlink r:id="rId8" w:history="1">
        <w:r w:rsidRPr="00390475">
          <w:rPr>
            <w:rStyle w:val="a3"/>
            <w:b w:val="0"/>
            <w:color w:val="auto"/>
            <w:sz w:val="26"/>
            <w:szCs w:val="26"/>
            <w:u w:val="none"/>
          </w:rPr>
          <w:t>kumiyuzha@</w:t>
        </w:r>
        <w:r w:rsidRPr="00390475">
          <w:rPr>
            <w:rStyle w:val="a3"/>
            <w:b w:val="0"/>
            <w:color w:val="auto"/>
            <w:sz w:val="26"/>
            <w:szCs w:val="26"/>
            <w:u w:val="none"/>
            <w:lang w:val="en-US"/>
          </w:rPr>
          <w:t>ivreg</w:t>
        </w:r>
        <w:r w:rsidRPr="00390475">
          <w:rPr>
            <w:rStyle w:val="a3"/>
            <w:b w:val="0"/>
            <w:color w:val="auto"/>
            <w:sz w:val="26"/>
            <w:szCs w:val="26"/>
            <w:u w:val="none"/>
          </w:rPr>
          <w:t>.ru</w:t>
        </w:r>
      </w:hyperlink>
      <w:r w:rsidRPr="00390475">
        <w:rPr>
          <w:b w:val="0"/>
          <w:sz w:val="26"/>
          <w:szCs w:val="26"/>
        </w:rPr>
        <w:t xml:space="preserve">,  официальный сайт Администрации Южского муниципального района - </w:t>
      </w:r>
      <w:proofErr w:type="spellStart"/>
      <w:r w:rsidRPr="00390475">
        <w:rPr>
          <w:b w:val="0"/>
          <w:sz w:val="26"/>
          <w:szCs w:val="26"/>
        </w:rPr>
        <w:t>www.yuzha.ru</w:t>
      </w:r>
      <w:proofErr w:type="spellEnd"/>
      <w:r w:rsidRPr="00390475">
        <w:rPr>
          <w:rStyle w:val="blk"/>
          <w:b w:val="0"/>
          <w:sz w:val="26"/>
          <w:szCs w:val="26"/>
        </w:rPr>
        <w:t>.».</w:t>
      </w:r>
    </w:p>
    <w:p w:rsidR="00F43EBF" w:rsidRPr="00F916CB" w:rsidRDefault="007C55A4" w:rsidP="00F916CB">
      <w:pPr>
        <w:pStyle w:val="ConsPlusNormal0"/>
        <w:ind w:firstLine="660"/>
        <w:jc w:val="both"/>
        <w:rPr>
          <w:sz w:val="26"/>
          <w:szCs w:val="26"/>
        </w:rPr>
      </w:pPr>
      <w:bookmarkStart w:id="0" w:name="dst850"/>
      <w:bookmarkEnd w:id="0"/>
      <w:r w:rsidRPr="00390475">
        <w:rPr>
          <w:sz w:val="26"/>
          <w:szCs w:val="26"/>
        </w:rPr>
        <w:t xml:space="preserve">2. Опубликовать настоящее постановление в официальном издании "Правовой Вестник Южского муниципального района" и разместить на официальном сайте Южского муниципального района </w:t>
      </w:r>
      <w:proofErr w:type="spellStart"/>
      <w:r w:rsidRPr="00390475">
        <w:rPr>
          <w:rStyle w:val="a3"/>
          <w:color w:val="auto"/>
          <w:sz w:val="26"/>
          <w:szCs w:val="26"/>
          <w:u w:val="none"/>
        </w:rPr>
        <w:t>www.yuzha.ru</w:t>
      </w:r>
      <w:proofErr w:type="spellEnd"/>
      <w:r w:rsidRPr="00390475">
        <w:rPr>
          <w:sz w:val="26"/>
          <w:szCs w:val="26"/>
        </w:rPr>
        <w:t xml:space="preserve"> в информационно-тел</w:t>
      </w:r>
      <w:r w:rsidR="00F916CB">
        <w:rPr>
          <w:sz w:val="26"/>
          <w:szCs w:val="26"/>
        </w:rPr>
        <w:t>екоммуникационной сети Интернет.</w:t>
      </w:r>
    </w:p>
    <w:p w:rsidR="00F916CB" w:rsidRDefault="00F43EBF" w:rsidP="005100EB">
      <w:pPr>
        <w:pStyle w:val="a4"/>
        <w:ind w:left="-426"/>
        <w:jc w:val="left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F916CB" w:rsidRDefault="00F916CB" w:rsidP="005100EB">
      <w:pPr>
        <w:pStyle w:val="a4"/>
        <w:ind w:left="-426"/>
        <w:jc w:val="left"/>
        <w:rPr>
          <w:b/>
          <w:szCs w:val="28"/>
        </w:rPr>
      </w:pPr>
    </w:p>
    <w:p w:rsidR="00F916CB" w:rsidRDefault="00F916CB" w:rsidP="005100EB">
      <w:pPr>
        <w:pStyle w:val="a4"/>
        <w:ind w:left="-426"/>
        <w:jc w:val="left"/>
        <w:rPr>
          <w:b/>
          <w:szCs w:val="28"/>
        </w:rPr>
      </w:pPr>
    </w:p>
    <w:p w:rsidR="005100EB" w:rsidRPr="00B101A0" w:rsidRDefault="00F43EBF" w:rsidP="005100EB">
      <w:pPr>
        <w:pStyle w:val="a4"/>
        <w:ind w:left="-426"/>
        <w:jc w:val="left"/>
        <w:rPr>
          <w:b/>
          <w:bCs/>
          <w:szCs w:val="28"/>
        </w:rPr>
      </w:pPr>
      <w:r>
        <w:rPr>
          <w:b/>
          <w:szCs w:val="28"/>
        </w:rPr>
        <w:t xml:space="preserve"> </w:t>
      </w:r>
      <w:r w:rsidR="00F916CB">
        <w:rPr>
          <w:b/>
          <w:szCs w:val="28"/>
        </w:rPr>
        <w:t xml:space="preserve">     </w:t>
      </w:r>
      <w:r w:rsidR="005100EB" w:rsidRPr="00B101A0">
        <w:rPr>
          <w:b/>
          <w:szCs w:val="28"/>
        </w:rPr>
        <w:t xml:space="preserve">Глава Южского муниципального района                              В.И. </w:t>
      </w:r>
      <w:proofErr w:type="spellStart"/>
      <w:r w:rsidR="005100EB" w:rsidRPr="00B101A0">
        <w:rPr>
          <w:b/>
          <w:szCs w:val="28"/>
        </w:rPr>
        <w:t>Оврашко</w:t>
      </w:r>
      <w:proofErr w:type="spellEnd"/>
    </w:p>
    <w:p w:rsidR="005100EB" w:rsidRPr="00B101A0" w:rsidRDefault="005100EB" w:rsidP="005100EB">
      <w:pPr>
        <w:rPr>
          <w:b/>
          <w:bCs/>
          <w:sz w:val="28"/>
          <w:szCs w:val="28"/>
        </w:rPr>
      </w:pPr>
    </w:p>
    <w:p w:rsidR="005100EB" w:rsidRPr="00B101A0" w:rsidRDefault="005100EB" w:rsidP="005100EB">
      <w:pPr>
        <w:rPr>
          <w:b/>
          <w:bCs/>
          <w:sz w:val="28"/>
          <w:szCs w:val="28"/>
        </w:rPr>
      </w:pPr>
    </w:p>
    <w:p w:rsidR="005100EB" w:rsidRPr="00B101A0" w:rsidRDefault="005100EB" w:rsidP="005100EB">
      <w:pPr>
        <w:rPr>
          <w:b/>
          <w:bCs/>
          <w:sz w:val="28"/>
          <w:szCs w:val="28"/>
        </w:rPr>
      </w:pPr>
    </w:p>
    <w:p w:rsidR="005100EB" w:rsidRPr="00B101A0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950331" w:rsidRDefault="005F73AF"/>
    <w:sectPr w:rsidR="00950331" w:rsidSect="00F916CB">
      <w:pgSz w:w="11906" w:h="16838"/>
      <w:pgMar w:top="567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76493B"/>
    <w:multiLevelType w:val="hybridMultilevel"/>
    <w:tmpl w:val="6DCCCAA6"/>
    <w:lvl w:ilvl="0" w:tplc="CE6C9A1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EB"/>
    <w:rsid w:val="003570C2"/>
    <w:rsid w:val="005100EB"/>
    <w:rsid w:val="005F73AF"/>
    <w:rsid w:val="00601866"/>
    <w:rsid w:val="007C55A4"/>
    <w:rsid w:val="008A485D"/>
    <w:rsid w:val="008E14CD"/>
    <w:rsid w:val="008F1240"/>
    <w:rsid w:val="009A4D34"/>
    <w:rsid w:val="009F387C"/>
    <w:rsid w:val="00AE24F4"/>
    <w:rsid w:val="00B356A7"/>
    <w:rsid w:val="00E11236"/>
    <w:rsid w:val="00EE7F96"/>
    <w:rsid w:val="00F43EBF"/>
    <w:rsid w:val="00F9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100E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100EB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0E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100EB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styleId="a3">
    <w:name w:val="Hyperlink"/>
    <w:rsid w:val="005100EB"/>
    <w:rPr>
      <w:color w:val="000080"/>
      <w:u w:val="single"/>
    </w:rPr>
  </w:style>
  <w:style w:type="paragraph" w:styleId="a4">
    <w:name w:val="Body Text"/>
    <w:basedOn w:val="a"/>
    <w:link w:val="a5"/>
    <w:rsid w:val="005100E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00E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next w:val="a"/>
    <w:rsid w:val="005100EB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val="de-DE" w:eastAsia="ja-JP" w:bidi="fa-IR"/>
    </w:rPr>
  </w:style>
  <w:style w:type="character" w:customStyle="1" w:styleId="a6">
    <w:name w:val="Гипертекстовая ссылка"/>
    <w:basedOn w:val="a0"/>
    <w:uiPriority w:val="99"/>
    <w:rsid w:val="005100EB"/>
    <w:rPr>
      <w:rFonts w:cs="Times New Roman"/>
      <w:color w:val="106BBE"/>
    </w:rPr>
  </w:style>
  <w:style w:type="paragraph" w:customStyle="1" w:styleId="ConsPlusCell">
    <w:name w:val="ConsPlusCell"/>
    <w:uiPriority w:val="99"/>
    <w:rsid w:val="00510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1236"/>
    <w:pPr>
      <w:ind w:left="720"/>
      <w:contextualSpacing/>
    </w:pPr>
  </w:style>
  <w:style w:type="paragraph" w:customStyle="1" w:styleId="ConsPlusNormal">
    <w:name w:val="  ConsPlusNormal"/>
    <w:rsid w:val="007C55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0">
    <w:name w:val="ConsPlusNormal"/>
    <w:rsid w:val="007C55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lk">
    <w:name w:val="blk"/>
    <w:basedOn w:val="a0"/>
    <w:rsid w:val="007C5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yuzha@i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i@yuz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2020-01-21T10:16:00Z</cp:lastPrinted>
  <dcterms:created xsi:type="dcterms:W3CDTF">2020-01-21T07:28:00Z</dcterms:created>
  <dcterms:modified xsi:type="dcterms:W3CDTF">2022-06-03T11:22:00Z</dcterms:modified>
</cp:coreProperties>
</file>