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2B" w:rsidRDefault="00AA542B" w:rsidP="00AA542B">
      <w:pPr>
        <w:pStyle w:val="ConsPlusNormal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F94FB1F" wp14:editId="7172CE78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42B" w:rsidRPr="00005EBA" w:rsidRDefault="00AA542B" w:rsidP="00AA542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AA542B" w:rsidRPr="00005EBA" w:rsidRDefault="00AA542B" w:rsidP="00AA542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AA542B" w:rsidRDefault="00AA542B" w:rsidP="00AA542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454B2" w:rsidRPr="00D14C8E" w:rsidRDefault="00C454B2" w:rsidP="00C454B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454B2" w:rsidRPr="00D14C8E" w:rsidRDefault="00C454B2" w:rsidP="00C454B2">
      <w:pPr>
        <w:pStyle w:val="ConsPlusNormal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14C8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454B2" w:rsidRPr="00D14C8E" w:rsidRDefault="00C454B2" w:rsidP="00C454B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865AB" w:rsidRPr="000865AB" w:rsidRDefault="000865AB" w:rsidP="000865AB">
      <w:pPr>
        <w:jc w:val="center"/>
        <w:rPr>
          <w:rFonts w:eastAsia="Arial" w:cs="Times New Roman"/>
          <w:kern w:val="0"/>
          <w:sz w:val="28"/>
          <w:szCs w:val="28"/>
        </w:rPr>
      </w:pPr>
      <w:r w:rsidRPr="000865AB">
        <w:rPr>
          <w:rFonts w:eastAsia="Arial" w:cs="Times New Roman"/>
          <w:kern w:val="0"/>
          <w:sz w:val="28"/>
          <w:szCs w:val="28"/>
        </w:rPr>
        <w:t>от __________________ №________-п</w:t>
      </w:r>
    </w:p>
    <w:p w:rsidR="005C5440" w:rsidRDefault="000865AB" w:rsidP="000865AB">
      <w:pPr>
        <w:jc w:val="center"/>
        <w:rPr>
          <w:rFonts w:eastAsia="Arial" w:cs="Times New Roman"/>
          <w:kern w:val="0"/>
          <w:sz w:val="28"/>
          <w:szCs w:val="28"/>
        </w:rPr>
      </w:pPr>
      <w:r w:rsidRPr="000865AB">
        <w:rPr>
          <w:rFonts w:eastAsia="Arial" w:cs="Times New Roman"/>
          <w:kern w:val="0"/>
          <w:sz w:val="28"/>
          <w:szCs w:val="28"/>
        </w:rPr>
        <w:t>г. Южа</w:t>
      </w:r>
    </w:p>
    <w:p w:rsidR="000865AB" w:rsidRPr="00D14C8E" w:rsidRDefault="000865AB" w:rsidP="000865AB">
      <w:pPr>
        <w:jc w:val="center"/>
        <w:rPr>
          <w:sz w:val="28"/>
          <w:szCs w:val="28"/>
        </w:rPr>
      </w:pPr>
    </w:p>
    <w:p w:rsidR="005C5440" w:rsidRPr="00D14C8E" w:rsidRDefault="005C5440" w:rsidP="00AA542B">
      <w:pPr>
        <w:jc w:val="center"/>
        <w:rPr>
          <w:b/>
          <w:sz w:val="28"/>
          <w:szCs w:val="28"/>
        </w:rPr>
      </w:pPr>
      <w:r w:rsidRPr="00D14C8E">
        <w:rPr>
          <w:rFonts w:eastAsia="Arial" w:cs="Arial"/>
          <w:b/>
          <w:bCs/>
          <w:sz w:val="28"/>
          <w:szCs w:val="28"/>
        </w:rPr>
        <w:t>О внесении изменений в муниципальную программу</w:t>
      </w:r>
    </w:p>
    <w:p w:rsidR="005C5440" w:rsidRPr="00D14C8E" w:rsidRDefault="005C5440" w:rsidP="00AA542B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  <w:r w:rsidRPr="00D14C8E">
        <w:rPr>
          <w:rFonts w:eastAsia="Times New Roman" w:cs="Times New Roman"/>
          <w:b/>
          <w:bCs/>
          <w:sz w:val="28"/>
          <w:szCs w:val="28"/>
        </w:rPr>
        <w:t>«Развитие инфраструктуры и улучшение жилищных условий граждан Южского муниципального района», утвержденную постановлением Администрации Южского муницип</w:t>
      </w:r>
      <w:r w:rsidR="00844308">
        <w:rPr>
          <w:rFonts w:eastAsia="Times New Roman" w:cs="Times New Roman"/>
          <w:b/>
          <w:bCs/>
          <w:sz w:val="28"/>
          <w:szCs w:val="28"/>
        </w:rPr>
        <w:t xml:space="preserve">ального района от 16.11.2016 </w:t>
      </w:r>
      <w:r w:rsidR="00AA542B">
        <w:rPr>
          <w:rFonts w:eastAsia="Times New Roman" w:cs="Times New Roman"/>
          <w:b/>
          <w:bCs/>
          <w:sz w:val="28"/>
          <w:szCs w:val="28"/>
        </w:rPr>
        <w:br/>
      </w:r>
      <w:r w:rsidRPr="00D14C8E">
        <w:rPr>
          <w:rFonts w:eastAsia="Times New Roman" w:cs="Times New Roman"/>
          <w:b/>
          <w:bCs/>
          <w:sz w:val="28"/>
          <w:szCs w:val="28"/>
        </w:rPr>
        <w:t>№748-п</w:t>
      </w:r>
      <w:r w:rsidR="00AA542B">
        <w:rPr>
          <w:rFonts w:eastAsia="Times New Roman" w:cs="Times New Roman"/>
          <w:b/>
          <w:bCs/>
          <w:sz w:val="28"/>
          <w:szCs w:val="28"/>
        </w:rPr>
        <w:t xml:space="preserve"> «</w:t>
      </w:r>
      <w:r w:rsidR="00AA542B" w:rsidRPr="00AA542B">
        <w:rPr>
          <w:rFonts w:eastAsia="Times New Roman" w:cs="Times New Roman"/>
          <w:b/>
          <w:bCs/>
          <w:sz w:val="28"/>
          <w:szCs w:val="28"/>
        </w:rPr>
        <w:t>Об утверждении муниципальной программы «Развитие инфраструктуры и улучшение жилищных условий граждан Южского муниципального района</w:t>
      </w:r>
      <w:r w:rsidR="00AA542B">
        <w:rPr>
          <w:rFonts w:eastAsia="Times New Roman" w:cs="Times New Roman"/>
          <w:b/>
          <w:bCs/>
          <w:sz w:val="28"/>
          <w:szCs w:val="28"/>
        </w:rPr>
        <w:t>»</w:t>
      </w:r>
    </w:p>
    <w:p w:rsidR="005C5440" w:rsidRPr="00D14C8E" w:rsidRDefault="005C5440" w:rsidP="005C5440">
      <w:pPr>
        <w:jc w:val="center"/>
        <w:rPr>
          <w:sz w:val="28"/>
          <w:szCs w:val="28"/>
          <w:u w:val="single"/>
        </w:rPr>
      </w:pPr>
    </w:p>
    <w:p w:rsidR="005C5440" w:rsidRPr="00D14C8E" w:rsidRDefault="005C5440" w:rsidP="005C5440">
      <w:pPr>
        <w:widowControl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Руководствуясь статьей 179 Бюджетного кодекса Российской Федерации, решением Совета Южского муниципального района от 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25.04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.2023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5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Южского муниципального района от 22.12.2022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овый период 2024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годов»,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Южского муниципального района от 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19.05.2023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36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«О внесении изменений и дополнений в решение Совета Южского муниципального района от 22.12.2022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плановый период 2024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Южского муниципального района от 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25.05.2023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40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«О внесении изменений и дополнений в решение Совета Южского муниципального района от 22.12.2022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плановый период 2024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,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постановлением Администрации Южского муниципального района от 19.10.2016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719-п и Администрации Южского городского поселения от 06.09.2013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490», Администрация Южского муниципального района 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br/>
      </w:r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 о с т а н о в л я е т:</w:t>
      </w:r>
    </w:p>
    <w:p w:rsidR="005C5440" w:rsidRPr="00D14C8E" w:rsidRDefault="005C5440" w:rsidP="00AA542B">
      <w:pPr>
        <w:widowControl/>
        <w:spacing w:before="120"/>
        <w:ind w:right="108"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1.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</w:t>
      </w:r>
      <w:r w:rsidRPr="00D14C8E">
        <w:rPr>
          <w:rFonts w:eastAsia="Arial" w:cs="Arial"/>
          <w:bCs/>
          <w:kern w:val="0"/>
          <w:sz w:val="28"/>
          <w:szCs w:val="28"/>
          <w:lang w:eastAsia="ar-SA" w:bidi="ar-SA"/>
        </w:rPr>
        <w:t xml:space="preserve">муниципальную программу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«Развитие инфраструктуры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улучшение жилищных условий граждан Южского муниципального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 xml:space="preserve">района», утвержденную 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постановлением Администрации Южского муниципального района от 16.11.2016 №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748-п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AA542B" w:rsidRP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«</w:t>
      </w:r>
      <w:r w:rsidR="00AA542B" w:rsidRPr="00AA542B">
        <w:rPr>
          <w:rFonts w:eastAsia="Times New Roman" w:cs="Times New Roman"/>
          <w:bCs/>
          <w:sz w:val="28"/>
          <w:szCs w:val="28"/>
        </w:rPr>
        <w:t>Об утверждении муниципальной программы «Развитие инфраструктуры и улучшение жилищных условий граждан Южского муниципального района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»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br/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(далее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–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Программа)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следующие изменения: </w:t>
      </w:r>
    </w:p>
    <w:p w:rsidR="005C5440" w:rsidRPr="00D14C8E" w:rsidRDefault="00AA542B" w:rsidP="00AA542B">
      <w:pPr>
        <w:widowControl/>
        <w:spacing w:before="120"/>
        <w:ind w:right="108"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1.1. </w:t>
      </w:r>
      <w:r w:rsidR="005C5440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Строку девятую таблицы раздела 1 «Паспорт муниципальной программы Южского муниципального района» Программы изложить в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5C5440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следующей редакции: </w:t>
      </w:r>
    </w:p>
    <w:p w:rsidR="007B2A0F" w:rsidRPr="00D14C8E" w:rsidRDefault="007B2A0F" w:rsidP="0070643D">
      <w:pPr>
        <w:rPr>
          <w:b/>
          <w:kern w:val="2"/>
          <w:sz w:val="28"/>
          <w:szCs w:val="28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3261"/>
        <w:gridCol w:w="5665"/>
      </w:tblGrid>
      <w:tr w:rsidR="007B2A0F" w:rsidRPr="00D14C8E" w:rsidTr="00AA54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A0F" w:rsidRPr="00D14C8E" w:rsidRDefault="00B669F1" w:rsidP="005C5440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AA542B">
              <w:rPr>
                <w:rFonts w:eastAsia="Calibri" w:cs="Times New Roman"/>
                <w:kern w:val="0"/>
                <w:sz w:val="28"/>
                <w:lang w:eastAsia="ar-SA" w:bidi="ar-SA"/>
              </w:rPr>
              <w:t>«</w:t>
            </w:r>
            <w:r w:rsidR="007B2A0F" w:rsidRPr="00D14C8E">
              <w:rPr>
                <w:rFonts w:eastAsia="Calibri" w:cs="Times New Roman"/>
                <w:kern w:val="0"/>
                <w:lang w:eastAsia="ar-SA" w:bidi="ar-SA"/>
              </w:rPr>
              <w:t>Объемы ресурсного обеспечения программы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0F" w:rsidRPr="00D14C8E" w:rsidRDefault="007B2A0F" w:rsidP="005C5440">
            <w:r w:rsidRPr="00D14C8E">
              <w:t xml:space="preserve">Общий объем бюджетных ассигнований: </w:t>
            </w:r>
          </w:p>
          <w:p w:rsidR="007B2A0F" w:rsidRPr="00D14C8E" w:rsidRDefault="007B2A0F" w:rsidP="005C5440">
            <w:r w:rsidRPr="00D14C8E">
              <w:t xml:space="preserve">2017 год – </w:t>
            </w:r>
            <w:r w:rsidRPr="00D14C8E">
              <w:rPr>
                <w:b/>
              </w:rPr>
              <w:t>14 732 192,49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2018 год – </w:t>
            </w:r>
            <w:r w:rsidRPr="00D14C8E">
              <w:rPr>
                <w:b/>
              </w:rPr>
              <w:t>15 246 965,56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21 557 110,91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  <w:bCs/>
              </w:rPr>
              <w:t>58 080 321,36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 xml:space="preserve">41 297 100,78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74 205 282,70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2023 год – </w:t>
            </w:r>
            <w:r w:rsidR="00D712CA">
              <w:rPr>
                <w:b/>
              </w:rPr>
              <w:t>43 283 334,19</w:t>
            </w:r>
            <w:r w:rsidRPr="00D14C8E">
              <w:t xml:space="preserve"> рублей. </w:t>
            </w:r>
          </w:p>
          <w:p w:rsidR="007B2A0F" w:rsidRPr="00D14C8E" w:rsidRDefault="007B2A0F" w:rsidP="005C5440">
            <w:r w:rsidRPr="00D14C8E">
              <w:t xml:space="preserve">2024 год – </w:t>
            </w:r>
            <w:r w:rsidR="0000385E">
              <w:rPr>
                <w:b/>
              </w:rPr>
              <w:t>16 359 603,5</w:t>
            </w:r>
            <w:r w:rsidR="00643076" w:rsidRPr="00D14C8E">
              <w:rPr>
                <w:b/>
              </w:rPr>
              <w:t>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2025 год – </w:t>
            </w:r>
            <w:r w:rsidR="0000385E">
              <w:rPr>
                <w:b/>
              </w:rPr>
              <w:t>13 533 375,2</w:t>
            </w:r>
            <w:r w:rsidR="00643076" w:rsidRPr="00D14C8E">
              <w:rPr>
                <w:b/>
              </w:rPr>
              <w:t>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>- бюджет Южского муниципального района:</w:t>
            </w:r>
          </w:p>
          <w:p w:rsidR="007B2A0F" w:rsidRPr="00D14C8E" w:rsidRDefault="007B2A0F" w:rsidP="005C5440">
            <w:r w:rsidRPr="00D14C8E">
              <w:t xml:space="preserve">2017 год – </w:t>
            </w:r>
            <w:r w:rsidRPr="00D14C8E">
              <w:rPr>
                <w:b/>
              </w:rPr>
              <w:t xml:space="preserve">14 732 192,49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2018 год – </w:t>
            </w:r>
            <w:r w:rsidRPr="00D14C8E">
              <w:rPr>
                <w:b/>
              </w:rPr>
              <w:t>14 489 465,56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13 533 140,56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>14 715 143,87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 xml:space="preserve">20 532 464,95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25 562 365,37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:rsidR="007B2A0F" w:rsidRPr="00D14C8E" w:rsidRDefault="007B2A0F" w:rsidP="005C5440">
            <w:pPr>
              <w:rPr>
                <w:b/>
              </w:rPr>
            </w:pPr>
            <w:r w:rsidRPr="00D14C8E">
              <w:t xml:space="preserve">2023 год – </w:t>
            </w:r>
            <w:r w:rsidR="00D712CA">
              <w:rPr>
                <w:b/>
              </w:rPr>
              <w:t>27 326 893,15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  <w:r w:rsidRPr="00D14C8E">
              <w:rPr>
                <w:b/>
              </w:rPr>
              <w:t xml:space="preserve"> </w:t>
            </w:r>
          </w:p>
          <w:p w:rsidR="007B2A0F" w:rsidRPr="00D14C8E" w:rsidRDefault="007B2A0F" w:rsidP="005C5440">
            <w:r w:rsidRPr="00D14C8E">
              <w:t xml:space="preserve">2024 год – </w:t>
            </w:r>
            <w:r w:rsidRPr="00D14C8E">
              <w:rPr>
                <w:b/>
              </w:rPr>
              <w:t>13</w:t>
            </w:r>
            <w:r w:rsidR="0000385E">
              <w:rPr>
                <w:b/>
              </w:rPr>
              <w:t> 975 782,5</w:t>
            </w:r>
            <w:r w:rsidR="00643076" w:rsidRPr="00D14C8E">
              <w:rPr>
                <w:b/>
              </w:rPr>
              <w:t>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2025 год – </w:t>
            </w:r>
            <w:r w:rsidR="00643076" w:rsidRPr="00D14C8E">
              <w:rPr>
                <w:b/>
              </w:rPr>
              <w:t>11 149 554,20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>- областной бюджет: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2017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0,00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 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2018 год </w:t>
            </w:r>
            <w:r w:rsidRPr="00AA542B">
              <w:rPr>
                <w:rFonts w:ascii="Times New Roman" w:hAnsi="Times New Roman"/>
                <w:szCs w:val="24"/>
              </w:rPr>
              <w:t>–</w:t>
            </w:r>
            <w:r w:rsidRPr="00D14C8E">
              <w:rPr>
                <w:rFonts w:ascii="Times New Roman" w:hAnsi="Times New Roman"/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b/>
                <w:szCs w:val="24"/>
              </w:rPr>
              <w:t>208 464,00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  </w:t>
            </w:r>
          </w:p>
          <w:p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6 464 571,95</w:t>
            </w:r>
            <w:r w:rsidRPr="00D14C8E">
              <w:t xml:space="preserve"> рублей. </w:t>
            </w:r>
          </w:p>
          <w:p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 xml:space="preserve">41 119 227,49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>19 144 520,09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48 231 049,54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2023 год – </w:t>
            </w:r>
            <w:r w:rsidR="0030564D">
              <w:rPr>
                <w:b/>
              </w:rPr>
              <w:t>14 908 181,49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2024 год – </w:t>
            </w:r>
            <w:r w:rsidR="0030564D">
              <w:rPr>
                <w:b/>
              </w:rPr>
              <w:t>1 413 157,79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2025 год – </w:t>
            </w:r>
            <w:r w:rsidR="0030564D">
              <w:rPr>
                <w:b/>
              </w:rPr>
              <w:t>1 403 148,03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- федеральный бюджет: 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2017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0,00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2018 год </w:t>
            </w:r>
            <w:r w:rsidRPr="00AA542B">
              <w:rPr>
                <w:rFonts w:ascii="Times New Roman" w:hAnsi="Times New Roman"/>
                <w:szCs w:val="24"/>
              </w:rPr>
              <w:t>–</w:t>
            </w:r>
            <w:r w:rsidRPr="00D14C8E">
              <w:rPr>
                <w:rFonts w:ascii="Times New Roman" w:hAnsi="Times New Roman"/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b/>
                <w:szCs w:val="24"/>
              </w:rPr>
              <w:t>549 036,00</w:t>
            </w:r>
            <w:r w:rsidRPr="00D14C8E">
              <w:rPr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szCs w:val="24"/>
              </w:rPr>
              <w:t>рублей.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2019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1 559 398,40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>2 245 950,00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>1 620 115,74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411 867,79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2023 год – </w:t>
            </w:r>
            <w:r w:rsidR="0030564D">
              <w:rPr>
                <w:b/>
              </w:rPr>
              <w:t>1 048 259,55</w:t>
            </w:r>
            <w:r w:rsidRPr="00D14C8E">
              <w:t xml:space="preserve"> рублей.  </w:t>
            </w:r>
          </w:p>
          <w:p w:rsidR="007B2A0F" w:rsidRPr="00D14C8E" w:rsidRDefault="007B2A0F" w:rsidP="005C5440">
            <w:r w:rsidRPr="00D14C8E">
              <w:t xml:space="preserve">2024 год – </w:t>
            </w:r>
            <w:r w:rsidR="0030564D">
              <w:rPr>
                <w:b/>
              </w:rPr>
              <w:t>970 663,21</w:t>
            </w:r>
            <w:r w:rsidRPr="00D14C8E">
              <w:t xml:space="preserve"> рублей.</w:t>
            </w:r>
          </w:p>
          <w:p w:rsidR="007B2A0F" w:rsidRPr="00D14C8E" w:rsidRDefault="007B2A0F" w:rsidP="0030564D">
            <w:r w:rsidRPr="00D14C8E">
              <w:t xml:space="preserve">2025 год – </w:t>
            </w:r>
            <w:r w:rsidR="0030564D">
              <w:rPr>
                <w:b/>
              </w:rPr>
              <w:t>980 672,97</w:t>
            </w:r>
            <w:r w:rsidRPr="00D14C8E">
              <w:t xml:space="preserve"> рублей.</w:t>
            </w:r>
            <w:r w:rsidR="00B669F1" w:rsidRPr="00AA542B">
              <w:rPr>
                <w:sz w:val="28"/>
              </w:rPr>
              <w:t>».</w:t>
            </w:r>
          </w:p>
        </w:tc>
      </w:tr>
    </w:tbl>
    <w:p w:rsidR="00E95916" w:rsidRPr="00D14C8E" w:rsidRDefault="00B92638" w:rsidP="00AA542B">
      <w:pPr>
        <w:spacing w:before="120"/>
        <w:ind w:firstLine="567"/>
        <w:jc w:val="both"/>
        <w:rPr>
          <w:rFonts w:eastAsia="Calibri" w:cs="Times New Roman"/>
          <w:i/>
          <w:kern w:val="0"/>
          <w:lang w:eastAsia="ar-SA" w:bidi="ar-SA"/>
        </w:rPr>
      </w:pPr>
      <w:r>
        <w:rPr>
          <w:kern w:val="2"/>
          <w:sz w:val="28"/>
          <w:szCs w:val="28"/>
        </w:rPr>
        <w:t>1.</w:t>
      </w:r>
      <w:r w:rsidR="00EE60D6">
        <w:rPr>
          <w:kern w:val="2"/>
          <w:sz w:val="28"/>
          <w:szCs w:val="28"/>
        </w:rPr>
        <w:t>2</w:t>
      </w:r>
      <w:r w:rsidR="00AA542B">
        <w:rPr>
          <w:kern w:val="2"/>
          <w:sz w:val="28"/>
          <w:szCs w:val="28"/>
        </w:rPr>
        <w:t>. </w:t>
      </w:r>
      <w:r w:rsidR="00E95916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E95916" w:rsidRPr="00D14C8E">
        <w:rPr>
          <w:rFonts w:cs="Times New Roman"/>
          <w:sz w:val="28"/>
          <w:szCs w:val="28"/>
        </w:rPr>
        <w:t xml:space="preserve">Развитие автомобильных дорог </w:t>
      </w:r>
      <w:r w:rsidR="00D14C8E" w:rsidRPr="00D14C8E">
        <w:rPr>
          <w:rFonts w:cs="Times New Roman"/>
          <w:sz w:val="28"/>
          <w:szCs w:val="28"/>
        </w:rPr>
        <w:t xml:space="preserve">Южского </w:t>
      </w:r>
      <w:r w:rsidR="00E95916" w:rsidRPr="00D14C8E">
        <w:rPr>
          <w:rFonts w:cs="Times New Roman"/>
          <w:sz w:val="28"/>
          <w:szCs w:val="28"/>
        </w:rPr>
        <w:lastRenderedPageBreak/>
        <w:t>муниципального района» (далее</w:t>
      </w:r>
      <w:r w:rsidR="00AA542B">
        <w:rPr>
          <w:rFonts w:cs="Times New Roman"/>
          <w:sz w:val="28"/>
          <w:szCs w:val="28"/>
        </w:rPr>
        <w:t xml:space="preserve"> – </w:t>
      </w:r>
      <w:r w:rsidR="00E95916" w:rsidRPr="00D14C8E">
        <w:rPr>
          <w:rFonts w:cs="Times New Roman"/>
          <w:sz w:val="28"/>
          <w:szCs w:val="28"/>
        </w:rPr>
        <w:t>Подпрограмма), являющейся приложением №</w:t>
      </w:r>
      <w:r w:rsidR="00AA542B">
        <w:rPr>
          <w:rFonts w:cs="Times New Roman"/>
          <w:sz w:val="28"/>
          <w:szCs w:val="28"/>
        </w:rPr>
        <w:t> </w:t>
      </w:r>
      <w:r w:rsidR="00E95916" w:rsidRPr="00D14C8E">
        <w:rPr>
          <w:rFonts w:cs="Times New Roman"/>
          <w:sz w:val="28"/>
          <w:szCs w:val="28"/>
        </w:rPr>
        <w:t>1 к Программе:</w:t>
      </w:r>
    </w:p>
    <w:p w:rsidR="00E95916" w:rsidRPr="00D14C8E" w:rsidRDefault="00E95916" w:rsidP="00AA542B">
      <w:pPr>
        <w:widowControl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 w:rsidR="00EE60D6">
        <w:rPr>
          <w:rFonts w:cs="Times New Roman"/>
          <w:sz w:val="28"/>
          <w:szCs w:val="28"/>
        </w:rPr>
        <w:t>.2</w:t>
      </w:r>
      <w:r w:rsidRPr="00D14C8E">
        <w:rPr>
          <w:rFonts w:cs="Times New Roman"/>
          <w:sz w:val="28"/>
          <w:szCs w:val="28"/>
        </w:rPr>
        <w:t>.1</w:t>
      </w:r>
      <w:r w:rsidR="00AA542B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p w:rsidR="007B2A0F" w:rsidRPr="00D14C8E" w:rsidRDefault="007B2A0F" w:rsidP="00E95916">
      <w:pPr>
        <w:widowControl/>
        <w:jc w:val="both"/>
        <w:rPr>
          <w:rFonts w:cs="Times New Roman"/>
          <w:sz w:val="28"/>
          <w:szCs w:val="28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98"/>
        <w:gridCol w:w="6069"/>
      </w:tblGrid>
      <w:tr w:rsidR="007B2A0F" w:rsidRPr="00D14C8E" w:rsidTr="00AA542B">
        <w:trPr>
          <w:cantSplit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A0F" w:rsidRPr="00D14C8E" w:rsidRDefault="00B669F1" w:rsidP="005C5440">
            <w:pPr>
              <w:snapToGrid w:val="0"/>
              <w:rPr>
                <w:kern w:val="2"/>
              </w:rPr>
            </w:pPr>
            <w:r w:rsidRPr="00AA542B">
              <w:rPr>
                <w:sz w:val="28"/>
              </w:rPr>
              <w:t>«</w:t>
            </w:r>
            <w:r w:rsidR="007B2A0F" w:rsidRPr="00D14C8E">
              <w:t>Объемы ресурсного обеспечения подпрограммы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4 545 731,55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10 005 712,30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>16 851 495,83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руб</w:t>
            </w:r>
            <w:r w:rsidRPr="00D14C8E">
              <w:rPr>
                <w:rFonts w:cs="Times New Roman"/>
                <w:kern w:val="0"/>
                <w:lang w:eastAsia="ar-SA" w:bidi="ar-SA"/>
              </w:rPr>
              <w:t>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26 793 985,14</w:t>
            </w:r>
            <w:r w:rsidRPr="00D14C8E">
              <w:rPr>
                <w:rFonts w:eastAsia="Times New Roman" w:cs="Times New Roman"/>
                <w:bCs/>
                <w:i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D712CA">
              <w:rPr>
                <w:rFonts w:cs="Times New Roman"/>
                <w:bCs/>
                <w:kern w:val="0"/>
                <w:lang w:eastAsia="ar-SA" w:bidi="ar-SA"/>
              </w:rPr>
              <w:t>23 328 065,67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2024 год – </w:t>
            </w:r>
            <w:r w:rsidR="00F66638">
              <w:rPr>
                <w:rFonts w:cs="Times New Roman"/>
                <w:bCs/>
                <w:kern w:val="0"/>
                <w:lang w:eastAsia="ar-SA" w:bidi="ar-SA"/>
              </w:rPr>
              <w:t>5 745 810,1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3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2025 год – 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6 033 043,46</w:t>
            </w:r>
            <w:r w:rsidRPr="00D14C8E">
              <w:t xml:space="preserve"> рублей.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</w:t>
            </w:r>
            <w:r w:rsidR="00AA542B">
              <w:rPr>
                <w:rFonts w:eastAsia="Times New Roman" w:cs="Times New Roman"/>
                <w:kern w:val="0"/>
                <w:lang w:eastAsia="ar-SA" w:bidi="ar-SA"/>
              </w:rPr>
              <w:t>–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</w:t>
            </w:r>
            <w:r w:rsidR="00AA542B"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545</w:t>
            </w:r>
            <w:r w:rsidR="00AA542B"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731,55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5 285 634,92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8 055 545,83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9 858 542,62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885858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885858" w:rsidRPr="00885858">
              <w:rPr>
                <w:rFonts w:cs="Times New Roman"/>
                <w:bCs/>
                <w:kern w:val="0"/>
                <w:lang w:eastAsia="ar-SA" w:bidi="ar-SA"/>
              </w:rPr>
              <w:t>11 344 659,6</w:t>
            </w:r>
            <w:r w:rsidR="00D712CA" w:rsidRPr="00885858">
              <w:rPr>
                <w:rFonts w:cs="Times New Roman"/>
                <w:bCs/>
                <w:kern w:val="0"/>
                <w:lang w:eastAsia="ar-SA" w:bidi="ar-SA"/>
              </w:rPr>
              <w:t>3</w:t>
            </w:r>
            <w:r w:rsidRPr="00885858">
              <w:rPr>
                <w:rFonts w:cs="Times New Roman"/>
                <w:bCs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2024 год – 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5 745 810,</w:t>
            </w:r>
            <w:r w:rsidR="00F66638">
              <w:rPr>
                <w:rFonts w:cs="Times New Roman"/>
                <w:bCs/>
                <w:kern w:val="0"/>
                <w:lang w:eastAsia="ar-SA" w:bidi="ar-SA"/>
              </w:rPr>
              <w:t>1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3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рублей.</w:t>
            </w:r>
          </w:p>
          <w:p w:rsidR="007B2A0F" w:rsidRPr="00D14C8E" w:rsidRDefault="007B2A0F" w:rsidP="005C5440"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2025 год – 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6 033 043,46</w:t>
            </w:r>
            <w:r w:rsidRPr="00D14C8E">
              <w:t xml:space="preserve"> рублей.</w:t>
            </w:r>
          </w:p>
          <w:p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4 720 077,38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8 795 950,00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cs="Times New Roman"/>
                <w:kern w:val="0"/>
                <w:lang w:eastAsia="ar-SA" w:bidi="ar-SA"/>
              </w:rPr>
              <w:t>16 935 442,52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2023 год – 11 983 406,04 рублей;</w:t>
            </w:r>
          </w:p>
          <w:p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2024 год – 0,00 рублей.</w:t>
            </w:r>
          </w:p>
          <w:p w:rsidR="007B2A0F" w:rsidRPr="00D14C8E" w:rsidRDefault="007B2A0F" w:rsidP="005C5440">
            <w:r w:rsidRPr="00D14C8E">
              <w:rPr>
                <w:rFonts w:cs="Times New Roman"/>
                <w:kern w:val="0"/>
                <w:lang w:eastAsia="ar-SA" w:bidi="ar-SA"/>
              </w:rPr>
              <w:t>2025 год – 0,00</w:t>
            </w:r>
            <w:r w:rsidRPr="00D14C8E">
              <w:t xml:space="preserve"> рублей.</w:t>
            </w:r>
            <w:r w:rsidR="00B669F1" w:rsidRPr="00D14C8E">
              <w:t>».</w:t>
            </w:r>
          </w:p>
        </w:tc>
      </w:tr>
    </w:tbl>
    <w:p w:rsidR="00B92638" w:rsidRPr="00B92638" w:rsidRDefault="00EE60D6" w:rsidP="00AA542B">
      <w:pPr>
        <w:widowControl/>
        <w:suppressAutoHyphens w:val="0"/>
        <w:spacing w:before="12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1.2</w:t>
      </w:r>
      <w:r w:rsidR="00E95916"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.</w:t>
      </w:r>
      <w:r w:rsidR="00E95916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Пункт 1 «Капитальный ремонт, ремонт и содержание автомобильных дорог общего пользования местного значения Южского муниципального района и сельских поселений Южского муниципального района» раздела 2 «Характеристика основных мероприятий Подпрограммы» По</w:t>
      </w:r>
      <w:r w:rsidR="00782D1F">
        <w:rPr>
          <w:rFonts w:eastAsia="Times New Roman" w:cs="Times New Roman"/>
          <w:kern w:val="0"/>
          <w:sz w:val="28"/>
          <w:szCs w:val="28"/>
          <w:lang w:eastAsia="ar-SA" w:bidi="ar-SA"/>
        </w:rPr>
        <w:t>дпрограммы дополнить подпунктами</w:t>
      </w:r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следующего содержания:</w:t>
      </w:r>
    </w:p>
    <w:p w:rsidR="00D712CA" w:rsidRDefault="00B92638" w:rsidP="00B92638">
      <w:pPr>
        <w:widowControl/>
        <w:suppressAutoHyphens w:val="0"/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«1.1.2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9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D712CA" w:rsidRPr="00D712CA">
        <w:rPr>
          <w:rFonts w:eastAsia="Times New Roman" w:cs="Times New Roman"/>
          <w:kern w:val="0"/>
          <w:sz w:val="28"/>
          <w:szCs w:val="28"/>
          <w:lang w:eastAsia="ar-SA" w:bidi="ar-SA"/>
        </w:rPr>
        <w:t>Разработка проектно-сметной документации на строительство пешеходного моста в с. Холуй Южского муниципального района</w:t>
      </w:r>
      <w:r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3B2018" w:rsidRDefault="00782D1F" w:rsidP="00AA542B">
      <w:pPr>
        <w:widowControl/>
        <w:suppressAutoHyphens w:val="0"/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1.1.30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D712CA" w:rsidRPr="00D712CA">
        <w:rPr>
          <w:rFonts w:eastAsia="Times New Roman" w:cs="Times New Roman"/>
          <w:kern w:val="0"/>
          <w:sz w:val="28"/>
          <w:szCs w:val="28"/>
          <w:lang w:eastAsia="ar-SA" w:bidi="ar-SA"/>
        </w:rPr>
        <w:t>Проверка объема и качества выполненных работ в рамках капитального ремонта дорог общего пользования местного значения в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D712CA" w:rsidRPr="00D712CA">
        <w:rPr>
          <w:rFonts w:eastAsia="Times New Roman" w:cs="Times New Roman"/>
          <w:kern w:val="0"/>
          <w:sz w:val="28"/>
          <w:szCs w:val="28"/>
          <w:lang w:eastAsia="ar-SA" w:bidi="ar-SA"/>
        </w:rPr>
        <w:t>с.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D712CA" w:rsidRPr="00D712CA">
        <w:rPr>
          <w:rFonts w:eastAsia="Times New Roman" w:cs="Times New Roman"/>
          <w:kern w:val="0"/>
          <w:sz w:val="28"/>
          <w:szCs w:val="28"/>
          <w:lang w:eastAsia="ar-SA" w:bidi="ar-SA"/>
        </w:rPr>
        <w:t>Холуй на улицах Советская, Красноармейская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».</w:t>
      </w:r>
    </w:p>
    <w:p w:rsidR="003B2018" w:rsidRDefault="003B2018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br w:type="page"/>
      </w:r>
    </w:p>
    <w:p w:rsidR="003B2018" w:rsidRDefault="003B2018" w:rsidP="00AA542B">
      <w:pPr>
        <w:widowControl/>
        <w:suppressAutoHyphens w:val="0"/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  <w:sectPr w:rsidR="003B2018" w:rsidSect="00AA542B">
          <w:headerReference w:type="even" r:id="rId8"/>
          <w:headerReference w:type="default" r:id="rId9"/>
          <w:headerReference w:type="first" r:id="rId10"/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:rsidR="007B2A0F" w:rsidRPr="00D14C8E" w:rsidRDefault="00AF3DE6" w:rsidP="00AA542B">
      <w:pPr>
        <w:widowControl/>
        <w:suppressAutoHyphens w:val="0"/>
        <w:spacing w:line="100" w:lineRule="atLeast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lastRenderedPageBreak/>
        <w:t>1.</w:t>
      </w:r>
      <w:r w:rsidR="00EE60D6">
        <w:rPr>
          <w:rFonts w:cs="Times New Roman"/>
          <w:kern w:val="2"/>
          <w:sz w:val="28"/>
          <w:szCs w:val="28"/>
        </w:rPr>
        <w:t>2</w:t>
      </w:r>
      <w:r w:rsidR="00E95916" w:rsidRPr="00D14C8E">
        <w:rPr>
          <w:rFonts w:cs="Times New Roman"/>
          <w:kern w:val="2"/>
          <w:sz w:val="28"/>
          <w:szCs w:val="28"/>
        </w:rPr>
        <w:t>.3</w:t>
      </w:r>
      <w:r w:rsidR="003B2018">
        <w:rPr>
          <w:rFonts w:cs="Times New Roman"/>
          <w:kern w:val="2"/>
          <w:sz w:val="28"/>
          <w:szCs w:val="28"/>
        </w:rPr>
        <w:t>. </w:t>
      </w:r>
      <w:r w:rsidR="00E95916" w:rsidRPr="00D14C8E">
        <w:rPr>
          <w:rFonts w:cs="Times New Roman"/>
          <w:kern w:val="2"/>
          <w:sz w:val="28"/>
          <w:szCs w:val="28"/>
        </w:rPr>
        <w:t>Раздел 4 «</w:t>
      </w:r>
      <w:r w:rsidR="00E95916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:rsidR="007B2A0F" w:rsidRPr="00D14C8E" w:rsidRDefault="00131612" w:rsidP="007B2A0F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i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</w:t>
      </w:r>
      <w:r w:rsidR="007B2A0F" w:rsidRPr="00D14C8E">
        <w:rPr>
          <w:rFonts w:cs="Times New Roman"/>
          <w:b/>
          <w:sz w:val="28"/>
          <w:szCs w:val="28"/>
        </w:rPr>
        <w:t>4. Ресурсное обеспечение Подпрограммы</w:t>
      </w:r>
    </w:p>
    <w:p w:rsidR="007B2A0F" w:rsidRPr="00D14C8E" w:rsidRDefault="007B2A0F" w:rsidP="003B2018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Таблица 2</w:t>
      </w:r>
    </w:p>
    <w:p w:rsidR="007B2A0F" w:rsidRPr="00D14C8E" w:rsidRDefault="007B2A0F" w:rsidP="007B2A0F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( руб.)</w:t>
      </w:r>
    </w:p>
    <w:tbl>
      <w:tblPr>
        <w:tblW w:w="14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911"/>
        <w:gridCol w:w="1134"/>
        <w:gridCol w:w="1065"/>
        <w:gridCol w:w="1080"/>
        <w:gridCol w:w="1203"/>
        <w:gridCol w:w="1195"/>
        <w:gridCol w:w="1195"/>
        <w:gridCol w:w="1155"/>
        <w:gridCol w:w="1065"/>
        <w:gridCol w:w="1065"/>
      </w:tblGrid>
      <w:tr w:rsidR="007B2A0F" w:rsidRPr="00D14C8E" w:rsidTr="00E93EAD">
        <w:trPr>
          <w:cantSplit/>
          <w:trHeight w:val="771"/>
        </w:trPr>
        <w:tc>
          <w:tcPr>
            <w:tcW w:w="567" w:type="dxa"/>
            <w:vAlign w:val="center"/>
          </w:tcPr>
          <w:p w:rsidR="007B2A0F" w:rsidRPr="00D14C8E" w:rsidRDefault="007B2A0F" w:rsidP="005C5440">
            <w:pPr>
              <w:suppressLineNumbers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ind w:left="341" w:hanging="341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6"/>
                <w:szCs w:val="18"/>
                <w:lang w:eastAsia="ar-SA" w:bidi="ar-SA"/>
              </w:rPr>
            </w:pPr>
            <w:proofErr w:type="spellStart"/>
            <w:proofErr w:type="gramStart"/>
            <w:r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Испол</w:t>
            </w:r>
            <w:r w:rsidR="003B2018"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-</w:t>
            </w:r>
            <w:r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нитель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val="en-US"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год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35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ind w:left="286" w:firstLine="132"/>
              <w:rPr>
                <w:rFonts w:cs="Times New Roman"/>
                <w:b/>
                <w:bCs/>
                <w:kern w:val="0"/>
                <w:sz w:val="32"/>
                <w:szCs w:val="20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Подпрограмма</w:t>
            </w:r>
            <w:proofErr w:type="spellEnd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 xml:space="preserve">, </w:t>
            </w: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всего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b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0E37B2" w:rsidP="005C5440">
            <w:pPr>
              <w:jc w:val="center"/>
              <w:rPr>
                <w:b/>
                <w:sz w:val="18"/>
                <w:szCs w:val="18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82D1F" w:rsidP="005C5440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23 328 065,67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F66638" w:rsidP="005C5440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5 745 810,1</w:t>
            </w:r>
            <w:r w:rsidR="00643076"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643076" w:rsidP="005C5440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643076" w:rsidRPr="00D14C8E" w:rsidTr="00E93EAD">
        <w:trPr>
          <w:gridBefore w:val="1"/>
          <w:wBefore w:w="567" w:type="dxa"/>
          <w:cantSplit/>
          <w:trHeight w:val="2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3076" w:rsidRPr="00D14C8E" w:rsidRDefault="00643076" w:rsidP="00643076">
            <w:pPr>
              <w:widowControl/>
              <w:snapToGrid w:val="0"/>
              <w:ind w:firstLine="132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бюджетные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ассигнования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076" w:rsidRPr="003B2018" w:rsidRDefault="00643076" w:rsidP="00643076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076" w:rsidRPr="00D14C8E" w:rsidRDefault="00643076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076" w:rsidRPr="00D14C8E" w:rsidRDefault="00643076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076" w:rsidRPr="00D14C8E" w:rsidRDefault="00643076" w:rsidP="003B20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076" w:rsidRPr="00D14C8E" w:rsidRDefault="00643076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3076" w:rsidRPr="00D14C8E" w:rsidRDefault="00643076" w:rsidP="00643076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3076" w:rsidRPr="00D14C8E" w:rsidRDefault="00643076" w:rsidP="00643076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6" w:rsidRPr="00D14C8E" w:rsidRDefault="00782D1F" w:rsidP="00643076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23 328 065,67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6" w:rsidRPr="00D14C8E" w:rsidRDefault="00643076" w:rsidP="00F66638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5 745 810,</w:t>
            </w:r>
            <w:r w:rsidR="00F6663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6" w:rsidRPr="00D14C8E" w:rsidRDefault="00643076" w:rsidP="00643076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37CAB" w:rsidRPr="00D14C8E" w:rsidRDefault="00237CAB" w:rsidP="003B20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82D1F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11 344 659,63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F66638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5 745 810,1</w:t>
            </w:r>
            <w:r w:rsidR="00643076"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643076" w:rsidP="005C5440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«Капитальный ремонт, ремонт и содержание автомобильных дорог общего пользования местного значения Южского муниципального района и сельских поселений Южского муниципального района»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3B2018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uppressAutoHyphens w:val="0"/>
              <w:jc w:val="center"/>
              <w:rPr>
                <w:rFonts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uppressAutoHyphens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3D18" w:rsidRPr="00D14C8E" w:rsidRDefault="00782D1F" w:rsidP="00BD3D18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23 328 065,67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3D18" w:rsidRPr="00D14C8E" w:rsidRDefault="003378AC" w:rsidP="00BD3D18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5 745 810,1</w:t>
            </w:r>
            <w:r w:rsidR="00BD3D18"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3B2018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3D18" w:rsidRPr="00D14C8E" w:rsidRDefault="00782D1F" w:rsidP="00BD3D18">
            <w:pPr>
              <w:jc w:val="center"/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23 328 065,67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3D18" w:rsidRPr="00D14C8E" w:rsidRDefault="003378AC" w:rsidP="00BD3D1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5 745 810,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ar-SA" w:bidi="ar-SA"/>
              </w:rPr>
              <w:t>1</w:t>
            </w:r>
            <w:r w:rsidR="00BD3D18"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-областной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napToGrid w:val="0"/>
              <w:spacing w:line="240" w:lineRule="atLeast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3B2018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3D18" w:rsidRPr="00D14C8E" w:rsidRDefault="00782D1F" w:rsidP="00BD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11 344 659,63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3D18" w:rsidRPr="00D14C8E" w:rsidRDefault="003378AC" w:rsidP="00BD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5 745 810,1</w:t>
            </w:r>
            <w:r w:rsidR="00BD3D18" w:rsidRPr="00D14C8E">
              <w:rPr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3D18" w:rsidRPr="00D14C8E" w:rsidRDefault="00BD3D18" w:rsidP="00BD3D18">
            <w:pPr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6 033 043,46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и улиц в населенных пунктах сельского поселения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ind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Южского муниципального района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3B2018">
            <w:pPr>
              <w:widowControl/>
              <w:snapToGrid w:val="0"/>
              <w:ind w:right="132"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Обеспечение дорожной деятельности в сельских поселениях Южского муниципального района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82D1F" w:rsidP="00BD3D18"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43 923,63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BD3D18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BD3D18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3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782D1F" w:rsidP="00BD3D18"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43 923,63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3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napToGrid w:val="0"/>
              <w:ind w:right="132"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782D1F" w:rsidP="00BD3D18"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43 923,63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9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Обеспечение дорожной деятельности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AF3DE6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528 789,06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BD3D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406 522,82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BD3D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550 139,48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AF3DE6" w:rsidP="00BD3D18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528 789,06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406 522,82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550 139,48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4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AF3DE6" w:rsidP="00BD3D18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528 789,06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406 522,82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550 139,48</w:t>
            </w:r>
          </w:p>
        </w:tc>
      </w:tr>
      <w:tr w:rsidR="003B2018" w:rsidRPr="00D14C8E" w:rsidTr="00E93EAD">
        <w:trPr>
          <w:gridBefore w:val="1"/>
          <w:wBefore w:w="567" w:type="dxa"/>
          <w:cantSplit/>
          <w:trHeight w:val="9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дорожной деятельности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3B2018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18" w:rsidRPr="00D14C8E" w:rsidRDefault="003B2018" w:rsidP="005C5440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687 690,00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B2018" w:rsidRPr="00D14C8E" w:rsidTr="00E93EAD">
        <w:trPr>
          <w:gridBefore w:val="1"/>
          <w:wBefore w:w="567" w:type="dxa"/>
          <w:cantSplit/>
          <w:trHeight w:val="384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3B2018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18" w:rsidRPr="00D14C8E" w:rsidRDefault="003B2018" w:rsidP="005C5440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687 690,00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B2018" w:rsidRPr="00D14C8E" w:rsidTr="00E93EAD">
        <w:trPr>
          <w:gridBefore w:val="1"/>
          <w:wBefore w:w="567" w:type="dxa"/>
          <w:cantSplit/>
          <w:trHeight w:val="5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3B2018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18" w:rsidRPr="00D14C8E" w:rsidRDefault="003B2018" w:rsidP="005C5440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687 690,00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9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1.6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разработке проектно-сметной документации на строительство моста через р. Теза на дороге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–д. Емельяново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7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Капитальный ремонт и ремонт автомобильных дорог общего пользования местного значения в сельских поселениях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210"/>
                <w:tab w:val="center" w:pos="769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E93EAD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3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5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Капитальный ремонт и ремонт автомобильных дорог общего пользования местного значения Южского муниципального района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E93EAD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на выполнение работ по ремонту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указанию услуг по проверке объема и качества выполненных работ в рамках ремонта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участка автомобильной дороги на ул. Ленина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делу №2а-436/2019.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 на ремонт участков автомобильных дорог в соответствии с проектом организации дорожного движения в селе Холуй Южского муниципального района Ивановской области, по решению суда №2а-255/2018 от 13.04.2018 года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ремонт автомобильной дороги от дома №9 до дома №13 на ул. Советской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</w:t>
            </w:r>
            <w:proofErr w:type="gram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делу  №</w:t>
            </w:r>
            <w:proofErr w:type="gram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2а-463/2019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"Строительство наплавного понтонного моста, расположенного в 1 км от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"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BD3D18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1 297 360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BD3D18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1 297 360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BD3D18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1 297 360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140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Осуществление строительного контроля по ремонту автомобильной дороги на территории Южского муниципального района, с. Талицы, ул. Ленина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41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Текущий ремонт подъезда к деревне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Китайново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Мугреево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-Никольского сельского поселения Южского муниципального района, по решению Палехского районного суда Ивановской области от 12.08.2021 года по делу № 2а-564/2021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1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Проверка объема и качества выполненных работ в рамках ремонта автомобильной дороги на территории Южского муниципального района, с. Талицы, ул. Ленина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6044D2" w:rsidP="003378AC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AF3DE6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Осуществление строительного контроля по ремонту автомобильных дорог общего пользования местного значения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3B2018" w:rsidRDefault="00AF3DE6" w:rsidP="003378AC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AF3DE6" w:rsidRDefault="00AF3DE6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3378AC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6044D2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3B2018" w:rsidRDefault="00AF3DE6" w:rsidP="003378AC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AF3DE6" w:rsidRDefault="00AF3DE6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E6" w:rsidRPr="00D14C8E" w:rsidRDefault="006044D2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3378AC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6044D2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3B2018" w:rsidRDefault="00AF3DE6" w:rsidP="003378AC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AF3DE6" w:rsidRDefault="00AF3DE6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E6" w:rsidRPr="00D14C8E" w:rsidRDefault="006044D2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782D1F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 на строительство пешеходного моста в с. Холуй Южского муниципального района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C06FCE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3 489 920,00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C06FCE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3 489 920,00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C06FCE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3 489 920,00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C06FCE" w:rsidP="00C06FCE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="00C06FCE"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Проверка объема и качества выполненных работ в рамках капитального ремонта дорог общего пользования местного значения в с. Холуй на улицах Советская, Красноармейская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C06FCE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:rsidTr="00E93EAD">
        <w:trPr>
          <w:gridBefore w:val="1"/>
          <w:wBefore w:w="567" w:type="dxa"/>
          <w:cantSplit/>
          <w:trHeight w:val="38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C06FCE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C06FCE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8 795 950,00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171 065,08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12 104 450,55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1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47 677,55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1.2</w:t>
            </w:r>
            <w:r w:rsid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ремонта автомобильных дорог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Талицко-Мугреевском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сельском поселении и Холуйском сельском поселении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E93EAD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E93EAD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E93EAD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BD3D18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Южского муниципального района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E93EAD" w:rsidRPr="00D14C8E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E93EAD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3B2018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3EAD" w:rsidRPr="00D14C8E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</w:p>
          <w:p w:rsidR="007B2A0F" w:rsidRPr="00D14C8E" w:rsidRDefault="007B2A0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содержания муниципального имущества в поселениях»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сооружения ««Пешеходный переход» в селе Холуй»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="00B669F1"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».</w:t>
            </w:r>
          </w:p>
        </w:tc>
      </w:tr>
    </w:tbl>
    <w:p w:rsidR="007B2A0F" w:rsidRPr="00D14C8E" w:rsidRDefault="007B2A0F" w:rsidP="007B2A0F">
      <w:pPr>
        <w:rPr>
          <w:i/>
          <w:kern w:val="2"/>
        </w:rPr>
      </w:pPr>
    </w:p>
    <w:p w:rsidR="00E93EAD" w:rsidRDefault="00E93EAD">
      <w:pPr>
        <w:widowControl/>
        <w:suppressAutoHyphens w:val="0"/>
        <w:spacing w:after="160" w:line="259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133222" w:rsidRDefault="00133222" w:rsidP="00C06FCE">
      <w:pPr>
        <w:ind w:firstLine="567"/>
        <w:jc w:val="both"/>
        <w:rPr>
          <w:kern w:val="2"/>
          <w:sz w:val="28"/>
          <w:szCs w:val="28"/>
        </w:rPr>
        <w:sectPr w:rsidR="00133222" w:rsidSect="003B2018">
          <w:pgSz w:w="16838" w:h="11906" w:orient="landscape" w:code="9"/>
          <w:pgMar w:top="1134" w:right="1134" w:bottom="1134" w:left="1474" w:header="0" w:footer="720" w:gutter="0"/>
          <w:cols w:space="720"/>
          <w:docGrid w:linePitch="360"/>
        </w:sectPr>
      </w:pPr>
    </w:p>
    <w:p w:rsidR="00C06FCE" w:rsidRPr="00D14C8E" w:rsidRDefault="00C06FCE" w:rsidP="00133222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3</w:t>
      </w:r>
      <w:r w:rsidR="00133222">
        <w:rPr>
          <w:kern w:val="2"/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D14C8E">
        <w:rPr>
          <w:rFonts w:cs="Times New Roman"/>
          <w:sz w:val="28"/>
          <w:szCs w:val="28"/>
        </w:rPr>
        <w:t>Повышение безопасности дорожного движения в</w:t>
      </w:r>
      <w:r w:rsidR="00133222">
        <w:rPr>
          <w:rFonts w:cs="Times New Roman"/>
          <w:sz w:val="28"/>
          <w:szCs w:val="28"/>
        </w:rPr>
        <w:t> </w:t>
      </w:r>
      <w:proofErr w:type="spellStart"/>
      <w:r w:rsidRPr="00D14C8E">
        <w:rPr>
          <w:rFonts w:cs="Times New Roman"/>
          <w:sz w:val="28"/>
          <w:szCs w:val="28"/>
        </w:rPr>
        <w:t>Южском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муниципальном районе» (далее Подпрограмма), являющейся приложением №</w:t>
      </w:r>
      <w:r w:rsidR="00133222">
        <w:rPr>
          <w:rFonts w:cs="Times New Roman"/>
          <w:sz w:val="28"/>
          <w:szCs w:val="28"/>
        </w:rPr>
        <w:t> </w:t>
      </w:r>
      <w:r w:rsidRPr="00D14C8E">
        <w:rPr>
          <w:rFonts w:cs="Times New Roman"/>
          <w:sz w:val="28"/>
          <w:szCs w:val="28"/>
        </w:rPr>
        <w:t xml:space="preserve">2 к Программе: </w:t>
      </w:r>
    </w:p>
    <w:p w:rsidR="00C06FCE" w:rsidRPr="00D14C8E" w:rsidRDefault="00C06FCE" w:rsidP="00133222">
      <w:pPr>
        <w:widowControl/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3</w:t>
      </w:r>
      <w:r w:rsidRPr="00D14C8E">
        <w:rPr>
          <w:rFonts w:cs="Times New Roman"/>
          <w:sz w:val="28"/>
          <w:szCs w:val="28"/>
        </w:rPr>
        <w:t>.1</w:t>
      </w:r>
      <w:r w:rsidR="00133222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6172"/>
      </w:tblGrid>
      <w:tr w:rsidR="00C06FCE" w:rsidRPr="00D14C8E" w:rsidTr="00133222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E" w:rsidRPr="00D14C8E" w:rsidRDefault="00C06FCE" w:rsidP="00133222">
            <w:pPr>
              <w:snapToGrid w:val="0"/>
              <w:ind w:firstLine="127"/>
            </w:pPr>
            <w:r w:rsidRPr="00133222">
              <w:rPr>
                <w:b/>
              </w:rPr>
              <w:t>«</w:t>
            </w:r>
            <w:r w:rsidRPr="00D14C8E">
              <w:t>Объемы ресурсного обеспечения подпрограммы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2020 год – 244 021,00 руб.; 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70 000,00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413 729,87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557 346,54 руб.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244 021,00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70 000,00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413 729,87 руб.;</w:t>
            </w:r>
          </w:p>
          <w:p w:rsidR="00C06FCE" w:rsidRPr="00D14C8E" w:rsidRDefault="00C06FCE" w:rsidP="00133222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557 346,54 руб.</w:t>
            </w:r>
            <w:r w:rsidRPr="00133222">
              <w:rPr>
                <w:rFonts w:eastAsia="Calibri" w:cs="Times New Roman"/>
                <w:kern w:val="0"/>
                <w:sz w:val="28"/>
                <w:lang w:eastAsia="ar-SA" w:bidi="ar-SA"/>
              </w:rPr>
              <w:t>».</w:t>
            </w:r>
          </w:p>
        </w:tc>
      </w:tr>
    </w:tbl>
    <w:p w:rsidR="00C06FCE" w:rsidRPr="00C06FCE" w:rsidRDefault="00C06FCE" w:rsidP="00133222">
      <w:pPr>
        <w:tabs>
          <w:tab w:val="left" w:pos="567"/>
        </w:tabs>
        <w:spacing w:before="120"/>
        <w:ind w:left="17" w:firstLine="550"/>
        <w:jc w:val="both"/>
        <w:rPr>
          <w:rFonts w:cs="Times New Roman"/>
          <w:b/>
          <w:sz w:val="28"/>
          <w:szCs w:val="28"/>
        </w:rPr>
      </w:pPr>
      <w:r w:rsidRPr="00C06FCE">
        <w:rPr>
          <w:rFonts w:cs="Times New Roman"/>
          <w:kern w:val="2"/>
          <w:sz w:val="28"/>
          <w:szCs w:val="28"/>
        </w:rPr>
        <w:t>1.</w:t>
      </w:r>
      <w:r>
        <w:rPr>
          <w:rFonts w:cs="Times New Roman"/>
          <w:kern w:val="2"/>
          <w:sz w:val="28"/>
          <w:szCs w:val="28"/>
        </w:rPr>
        <w:t>3.2</w:t>
      </w:r>
      <w:r w:rsidR="00133222">
        <w:rPr>
          <w:rFonts w:cs="Times New Roman"/>
          <w:kern w:val="2"/>
          <w:sz w:val="28"/>
          <w:szCs w:val="28"/>
        </w:rPr>
        <w:t>. </w:t>
      </w:r>
      <w:r w:rsidRPr="00C06FCE">
        <w:rPr>
          <w:rFonts w:cs="Times New Roman"/>
          <w:kern w:val="2"/>
          <w:sz w:val="28"/>
          <w:szCs w:val="28"/>
        </w:rPr>
        <w:t>Раздел 4 «</w:t>
      </w:r>
      <w:r w:rsidRPr="00C06FC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:rsidR="00133222" w:rsidRDefault="00133222">
      <w:pPr>
        <w:widowControl/>
        <w:suppressAutoHyphens w:val="0"/>
        <w:spacing w:after="160" w:line="259" w:lineRule="auto"/>
        <w:rPr>
          <w:rFonts w:cs="Times New Roman"/>
          <w:b/>
          <w:sz w:val="28"/>
          <w:szCs w:val="28"/>
        </w:rPr>
      </w:pPr>
    </w:p>
    <w:p w:rsidR="00133222" w:rsidRDefault="00133222" w:rsidP="00C06FCE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sz w:val="28"/>
          <w:szCs w:val="28"/>
        </w:rPr>
        <w:sectPr w:rsidR="00133222" w:rsidSect="00133222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:rsidR="00C06FCE" w:rsidRPr="00C06FCE" w:rsidRDefault="00C06FCE" w:rsidP="00E8206D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sz w:val="28"/>
          <w:szCs w:val="28"/>
        </w:rPr>
      </w:pPr>
      <w:r w:rsidRPr="00C06FCE">
        <w:rPr>
          <w:rFonts w:cs="Times New Roman"/>
          <w:b/>
          <w:sz w:val="28"/>
          <w:szCs w:val="28"/>
        </w:rPr>
        <w:lastRenderedPageBreak/>
        <w:t>«4. Ресурсное обеспечение Подпрограммы</w:t>
      </w:r>
    </w:p>
    <w:p w:rsidR="00C06FCE" w:rsidRPr="00C06FCE" w:rsidRDefault="00C06FCE" w:rsidP="00E8206D">
      <w:pPr>
        <w:tabs>
          <w:tab w:val="left" w:pos="195"/>
        </w:tabs>
        <w:contextualSpacing/>
        <w:jc w:val="right"/>
        <w:rPr>
          <w:rFonts w:cs="Times New Roman"/>
        </w:rPr>
      </w:pPr>
      <w:r w:rsidRPr="00C06FCE">
        <w:rPr>
          <w:rFonts w:cs="Times New Roman"/>
        </w:rPr>
        <w:t>Таблица 2</w:t>
      </w:r>
    </w:p>
    <w:p w:rsidR="00C06FCE" w:rsidRPr="00C06FCE" w:rsidRDefault="00C06FCE" w:rsidP="00E8206D">
      <w:pPr>
        <w:tabs>
          <w:tab w:val="left" w:pos="195"/>
        </w:tabs>
        <w:contextualSpacing/>
        <w:jc w:val="right"/>
        <w:rPr>
          <w:rFonts w:cs="Times New Roman"/>
        </w:rPr>
      </w:pPr>
      <w:r w:rsidRPr="00C06FCE">
        <w:rPr>
          <w:rFonts w:cs="Times New Roman"/>
        </w:rPr>
        <w:t>(</w:t>
      </w:r>
      <w:proofErr w:type="spellStart"/>
      <w:r w:rsidRPr="00C06FCE">
        <w:rPr>
          <w:rFonts w:cs="Times New Roman"/>
        </w:rPr>
        <w:t>руб</w:t>
      </w:r>
      <w:proofErr w:type="spellEnd"/>
      <w:r w:rsidRPr="00C06FCE">
        <w:rPr>
          <w:rFonts w:cs="Times New Roman"/>
        </w:rPr>
        <w:t>).</w:t>
      </w:r>
    </w:p>
    <w:p w:rsidR="00C06FCE" w:rsidRPr="00C06FCE" w:rsidRDefault="00C06FCE" w:rsidP="00C06FCE">
      <w:pPr>
        <w:tabs>
          <w:tab w:val="left" w:pos="195"/>
        </w:tabs>
        <w:contextualSpacing/>
        <w:jc w:val="right"/>
        <w:rPr>
          <w:rFonts w:cs="Times New Roman"/>
          <w:i/>
        </w:rPr>
      </w:pPr>
    </w:p>
    <w:tbl>
      <w:tblPr>
        <w:tblW w:w="14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4010"/>
        <w:gridCol w:w="1276"/>
        <w:gridCol w:w="992"/>
        <w:gridCol w:w="992"/>
        <w:gridCol w:w="992"/>
        <w:gridCol w:w="993"/>
        <w:gridCol w:w="930"/>
        <w:gridCol w:w="912"/>
        <w:gridCol w:w="993"/>
        <w:gridCol w:w="847"/>
        <w:gridCol w:w="930"/>
      </w:tblGrid>
      <w:tr w:rsidR="00F6501C" w:rsidRPr="00C06FCE" w:rsidTr="00595AAD">
        <w:trPr>
          <w:trHeight w:val="72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val="en-US" w:eastAsia="ar-SA" w:bidi="ar-SA"/>
              </w:rPr>
              <w:t>N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п/п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proofErr w:type="spellStart"/>
            <w:proofErr w:type="gramStart"/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Испол</w:t>
            </w:r>
            <w:r w:rsidR="00133222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-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нитель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2017 </w:t>
            </w:r>
          </w:p>
          <w:p w:rsidR="00C06FCE" w:rsidRPr="00C06FCE" w:rsidRDefault="00133222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="00C06FCE"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2018 </w:t>
            </w:r>
          </w:p>
          <w:p w:rsidR="00C06FCE" w:rsidRPr="00C06FCE" w:rsidRDefault="00133222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="00C06FCE"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2024 </w:t>
            </w:r>
          </w:p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F6501C" w:rsidRPr="00C06FCE" w:rsidTr="00595AAD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jc w:val="center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413 729,87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557 346,54</w:t>
            </w:r>
          </w:p>
        </w:tc>
      </w:tr>
      <w:tr w:rsidR="00F6501C" w:rsidRPr="00C06FCE" w:rsidTr="00595AAD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413 729,87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557 346,54</w:t>
            </w:r>
          </w:p>
        </w:tc>
      </w:tr>
      <w:tr w:rsidR="00F6501C" w:rsidRPr="00C06FCE" w:rsidTr="00595AAD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413 729,87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557 346,54</w:t>
            </w:r>
          </w:p>
        </w:tc>
      </w:tr>
      <w:tr w:rsidR="00F6501C" w:rsidRPr="00C06FCE" w:rsidTr="00595AAD">
        <w:trPr>
          <w:trHeight w:val="656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«Обеспечение безопасности граждан»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rPr>
                <w:i/>
                <w:sz w:val="18"/>
                <w:szCs w:val="18"/>
              </w:rPr>
            </w:pPr>
            <w:r w:rsidRPr="00C06FCE">
              <w:rPr>
                <w:i/>
                <w:sz w:val="18"/>
                <w:szCs w:val="18"/>
              </w:rPr>
              <w:t>413 729,87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rPr>
                <w:i/>
                <w:sz w:val="18"/>
                <w:szCs w:val="18"/>
              </w:rPr>
            </w:pPr>
            <w:r w:rsidRPr="00C06FCE">
              <w:rPr>
                <w:i/>
                <w:sz w:val="18"/>
                <w:szCs w:val="18"/>
              </w:rPr>
              <w:t>557 346,54</w:t>
            </w:r>
          </w:p>
        </w:tc>
      </w:tr>
      <w:tr w:rsidR="00F6501C" w:rsidRPr="00C06FCE" w:rsidTr="00595AAD">
        <w:tc>
          <w:tcPr>
            <w:tcW w:w="414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rPr>
                <w:sz w:val="18"/>
                <w:szCs w:val="18"/>
              </w:rPr>
            </w:pPr>
            <w:r w:rsidRPr="00C06FCE">
              <w:rPr>
                <w:sz w:val="18"/>
                <w:szCs w:val="18"/>
              </w:rPr>
              <w:t>413 729,87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rPr>
                <w:sz w:val="18"/>
                <w:szCs w:val="18"/>
              </w:rPr>
            </w:pPr>
            <w:r w:rsidRPr="00C06FCE">
              <w:rPr>
                <w:sz w:val="18"/>
                <w:szCs w:val="18"/>
              </w:rPr>
              <w:t>557 346,54</w:t>
            </w:r>
          </w:p>
        </w:tc>
      </w:tr>
      <w:tr w:rsidR="00F6501C" w:rsidRPr="00C06FCE" w:rsidTr="00595AAD"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rPr>
                <w:sz w:val="18"/>
                <w:szCs w:val="18"/>
              </w:rPr>
            </w:pPr>
            <w:r w:rsidRPr="00C06FCE">
              <w:rPr>
                <w:sz w:val="18"/>
                <w:szCs w:val="18"/>
              </w:rPr>
              <w:t>413 729,87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06FCE" w:rsidRPr="00C06FCE" w:rsidRDefault="00C06FCE" w:rsidP="00133222">
            <w:pPr>
              <w:rPr>
                <w:sz w:val="18"/>
                <w:szCs w:val="18"/>
              </w:rPr>
            </w:pPr>
            <w:r w:rsidRPr="00C06FCE">
              <w:rPr>
                <w:sz w:val="18"/>
                <w:szCs w:val="18"/>
              </w:rPr>
              <w:t>557 346,54</w:t>
            </w:r>
          </w:p>
        </w:tc>
      </w:tr>
      <w:tr w:rsidR="00F6501C" w:rsidRPr="00C06FCE" w:rsidTr="00595AAD">
        <w:trPr>
          <w:trHeight w:val="934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Обеспечение улучшения организации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</w:t>
            </w:r>
            <w:r w:rsidR="00E8206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734E1F" w:rsidP="00133222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487 346,54</w:t>
            </w:r>
          </w:p>
        </w:tc>
      </w:tr>
      <w:tr w:rsidR="00F6501C" w:rsidRPr="00C06FCE" w:rsidTr="00595AAD">
        <w:tc>
          <w:tcPr>
            <w:tcW w:w="414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734E1F" w:rsidP="00133222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487 346,54</w:t>
            </w:r>
          </w:p>
        </w:tc>
      </w:tr>
      <w:tr w:rsidR="00F6501C" w:rsidRPr="00C06FCE" w:rsidTr="00595AAD">
        <w:trPr>
          <w:trHeight w:val="279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734E1F" w:rsidP="00133222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487 346,54</w:t>
            </w:r>
          </w:p>
        </w:tc>
      </w:tr>
      <w:tr w:rsidR="00F6501C" w:rsidRPr="00C06FCE" w:rsidTr="00595AA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Обслуживание контрольных устройств для непрерывной регистрации пройденного пути и скорости движения, времени работы и отдыха водителей (</w:t>
            </w:r>
            <w:proofErr w:type="spellStart"/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тахографами</w:t>
            </w:r>
            <w:proofErr w:type="spellEnd"/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), аппаратуры спутниковой навигации ГЛОНАСС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</w:tr>
      <w:tr w:rsidR="00F6501C" w:rsidRPr="00C06FCE" w:rsidTr="00595AAD"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</w:tr>
      <w:tr w:rsidR="00F6501C" w:rsidRPr="00C06FCE" w:rsidTr="00595AAD">
        <w:trPr>
          <w:trHeight w:val="267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40 000,000</w:t>
            </w:r>
          </w:p>
        </w:tc>
      </w:tr>
      <w:tr w:rsidR="00F6501C" w:rsidRPr="00C06FCE" w:rsidTr="00595AA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Организация профилактики детского дорожно-транспортного травматизма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F6501C" w:rsidRPr="00C06FCE" w:rsidTr="00595AAD">
        <w:trPr>
          <w:trHeight w:val="34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F6501C" w:rsidRPr="00C06FCE" w:rsidTr="00595AA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FCE" w:rsidRPr="00C06FCE" w:rsidRDefault="00C06FCE" w:rsidP="00E8206D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CE" w:rsidRPr="00C06FCE" w:rsidRDefault="00C06FCE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8206D" w:rsidRPr="00C06FCE" w:rsidTr="00595AA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Предупреждение опасного поведения участников дорожного движения и профилактика дорожно-транспортных происшествий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Южского </w:t>
            </w: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rPr>
          <w:trHeight w:val="453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rPr>
          <w:trHeight w:val="703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Совершенствование контрольно-надзорной деятельности в сфере обеспечения безопасности дорожного движения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rPr>
          <w:trHeight w:val="500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rPr>
          <w:trHeight w:val="621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rPr>
          <w:trHeight w:val="88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Совершенствование организации движения транспорта и пешеходов в поселениях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rPr>
          <w:trHeight w:val="53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Снижение детского дорожно-транспортного травматизма и пропаганда безопасности дорожного движения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rPr>
          <w:trHeight w:val="433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8206D" w:rsidRPr="00C06FCE" w:rsidTr="00595AA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C06FC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06D" w:rsidRPr="00C06FCE" w:rsidRDefault="00E8206D" w:rsidP="00133222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Pr="00E8206D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:rsidR="00C06FCE" w:rsidRDefault="00C06FCE" w:rsidP="00135B75">
      <w:pPr>
        <w:ind w:firstLine="567"/>
        <w:jc w:val="both"/>
        <w:rPr>
          <w:rFonts w:cs="Times New Roman"/>
          <w:sz w:val="28"/>
          <w:szCs w:val="28"/>
        </w:rPr>
      </w:pPr>
    </w:p>
    <w:p w:rsidR="00E8206D" w:rsidRDefault="00E8206D">
      <w:pPr>
        <w:widowControl/>
        <w:suppressAutoHyphens w:val="0"/>
        <w:spacing w:after="160" w:line="259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E8206D" w:rsidRDefault="00E8206D" w:rsidP="00E901BF">
      <w:pPr>
        <w:ind w:firstLine="567"/>
        <w:jc w:val="both"/>
        <w:rPr>
          <w:kern w:val="2"/>
          <w:sz w:val="28"/>
          <w:szCs w:val="28"/>
        </w:rPr>
        <w:sectPr w:rsidR="00E8206D" w:rsidSect="00133222">
          <w:pgSz w:w="16838" w:h="11906" w:orient="landscape" w:code="9"/>
          <w:pgMar w:top="1134" w:right="1134" w:bottom="1134" w:left="1418" w:header="0" w:footer="720" w:gutter="0"/>
          <w:cols w:space="720"/>
          <w:docGrid w:linePitch="360"/>
        </w:sectPr>
      </w:pPr>
    </w:p>
    <w:p w:rsidR="00E901BF" w:rsidRPr="00E901BF" w:rsidRDefault="00E901BF" w:rsidP="007F5587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 w:rsidRPr="00E901BF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4</w:t>
      </w:r>
      <w:r w:rsidRPr="00E901BF">
        <w:rPr>
          <w:kern w:val="2"/>
          <w:sz w:val="28"/>
          <w:szCs w:val="28"/>
        </w:rPr>
        <w:t xml:space="preserve"> </w:t>
      </w:r>
      <w:proofErr w:type="gramStart"/>
      <w:r w:rsidRPr="00E901BF">
        <w:rPr>
          <w:rFonts w:eastAsia="Calibri" w:cs="Times New Roman"/>
          <w:kern w:val="0"/>
          <w:sz w:val="28"/>
          <w:szCs w:val="28"/>
          <w:lang w:eastAsia="ar-SA" w:bidi="ar-SA"/>
        </w:rPr>
        <w:t>В</w:t>
      </w:r>
      <w:proofErr w:type="gramEnd"/>
      <w:r w:rsidRPr="00E901B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подпрограмме «</w:t>
      </w:r>
      <w:r w:rsidRPr="00E901BF">
        <w:rPr>
          <w:rFonts w:cs="Times New Roman"/>
          <w:sz w:val="28"/>
          <w:szCs w:val="28"/>
        </w:rPr>
        <w:t xml:space="preserve">Улучшение жилищных условий и выравнивание обеспеченности населения сельских поселений Южского муниципального района коммунальной инфраструктурой» (далее Подпрограмма), являющейся приложением №3 к Программе: </w:t>
      </w:r>
    </w:p>
    <w:p w:rsidR="00E901BF" w:rsidRPr="00E901BF" w:rsidRDefault="00E901BF" w:rsidP="007F5587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E901BF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4</w:t>
      </w:r>
      <w:r w:rsidRPr="00E901BF">
        <w:rPr>
          <w:rFonts w:cs="Times New Roman"/>
          <w:sz w:val="28"/>
          <w:szCs w:val="28"/>
        </w:rPr>
        <w:t xml:space="preserve">.1 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p w:rsidR="00E901BF" w:rsidRPr="00E901BF" w:rsidRDefault="00E901BF" w:rsidP="00E901B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93"/>
        <w:gridCol w:w="6074"/>
      </w:tblGrid>
      <w:tr w:rsidR="00E901BF" w:rsidRPr="00E901BF" w:rsidTr="007F5587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1BF" w:rsidRPr="00E901BF" w:rsidRDefault="00E901BF" w:rsidP="00E901BF">
            <w:pPr>
              <w:snapToGrid w:val="0"/>
              <w:rPr>
                <w:kern w:val="2"/>
              </w:rPr>
            </w:pPr>
            <w:r w:rsidRPr="007F5587">
              <w:rPr>
                <w:sz w:val="28"/>
              </w:rPr>
              <w:t>«</w:t>
            </w:r>
            <w:r w:rsidRPr="00E901BF">
              <w:t>Объемы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BF" w:rsidRPr="00E901BF" w:rsidRDefault="00E901BF" w:rsidP="00E901B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Общий объем бюджетных ассигнований: </w:t>
            </w:r>
          </w:p>
          <w:p w:rsidR="00E901BF" w:rsidRPr="00E901BF" w:rsidRDefault="00E901BF" w:rsidP="00E901B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рублей.</w:t>
            </w:r>
          </w:p>
          <w:p w:rsidR="00E901BF" w:rsidRPr="00E901BF" w:rsidRDefault="00E901BF" w:rsidP="00E901B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3 353 385,29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2019 год – 9 323 501,85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39 224 739,87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рублей. 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2021 год – 15 839 919,15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29 402 984,96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6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 908 043,21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2024 год – 2 255 341,38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2025 год – 2 255 341,38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2018 год – 3 353 385,29 рублей.</w:t>
            </w:r>
          </w:p>
          <w:p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3 427 531,50 рублей.</w:t>
            </w:r>
          </w:p>
          <w:p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>3 679 639.76</w:t>
            </w:r>
            <w:r w:rsidRPr="00E901BF">
              <w:rPr>
                <w:rFonts w:eastAsia="Times New Roman" w:cs="Times New Roman"/>
                <w:bCs/>
                <w:color w:val="FF0000"/>
                <w:kern w:val="0"/>
                <w:lang w:eastAsia="ar-SA" w:bidi="ar-SA"/>
              </w:rPr>
              <w:t xml:space="preserve">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рублей.</w:t>
            </w:r>
          </w:p>
          <w:p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2021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5 995 696,66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8 063 619,22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6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 908 043,21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2024 год – 2 255 341,38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2025 год – 2 255 341,38 рублей.</w:t>
            </w:r>
          </w:p>
          <w:p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- областной бюджет:</w:t>
            </w:r>
          </w:p>
          <w:p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2017 год – 0,00 рублей.</w:t>
            </w:r>
          </w:p>
          <w:p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2018 год – 0,00 рублей.</w:t>
            </w:r>
          </w:p>
          <w:p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5 895 970,35 рублей.</w:t>
            </w:r>
          </w:p>
          <w:p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2020 год – 35 545 100,11 рублей.</w:t>
            </w:r>
          </w:p>
          <w:p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2021 год – 9 844 222,49 рублей.</w:t>
            </w:r>
          </w:p>
          <w:p w:rsidR="00E901BF" w:rsidRPr="00E901BF" w:rsidRDefault="00E901BF" w:rsidP="00E901BF">
            <w:pPr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2022 год – 21 339 365,74 рублей.</w:t>
            </w:r>
          </w:p>
          <w:p w:rsidR="00E901BF" w:rsidRPr="00E901BF" w:rsidRDefault="00E901BF" w:rsidP="00E901BF">
            <w:pPr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2023 год – 0,00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0,00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0,00 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>рублей.».</w:t>
            </w:r>
          </w:p>
        </w:tc>
      </w:tr>
    </w:tbl>
    <w:p w:rsidR="00E901BF" w:rsidRPr="00E901BF" w:rsidRDefault="00E414AB" w:rsidP="007F5587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1.4</w:t>
      </w:r>
      <w:r w:rsidR="00E901BF" w:rsidRPr="00E901BF">
        <w:rPr>
          <w:rFonts w:cs="Times New Roman"/>
          <w:kern w:val="2"/>
          <w:sz w:val="28"/>
          <w:szCs w:val="28"/>
        </w:rPr>
        <w:t>.2</w:t>
      </w:r>
      <w:r w:rsidR="007F5587">
        <w:rPr>
          <w:rFonts w:cs="Times New Roman"/>
          <w:kern w:val="2"/>
          <w:sz w:val="28"/>
          <w:szCs w:val="28"/>
        </w:rPr>
        <w:t>. </w:t>
      </w:r>
      <w:r w:rsidR="00E901BF" w:rsidRPr="00E901BF">
        <w:rPr>
          <w:rFonts w:cs="Times New Roman"/>
          <w:kern w:val="2"/>
          <w:sz w:val="28"/>
          <w:szCs w:val="28"/>
        </w:rPr>
        <w:t>Раздел 4 «</w:t>
      </w:r>
      <w:r w:rsidR="00E901BF" w:rsidRPr="00E901BF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:rsidR="007F5587" w:rsidRDefault="007F5587">
      <w:pPr>
        <w:widowControl/>
        <w:suppressAutoHyphens w:val="0"/>
        <w:spacing w:after="160"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7F5587" w:rsidRDefault="007F5587" w:rsidP="00E901BF">
      <w:pPr>
        <w:tabs>
          <w:tab w:val="left" w:pos="567"/>
        </w:tabs>
        <w:ind w:left="15" w:firstLine="552"/>
        <w:jc w:val="both"/>
        <w:rPr>
          <w:rFonts w:cs="Times New Roman"/>
          <w:b/>
          <w:sz w:val="28"/>
          <w:szCs w:val="28"/>
        </w:rPr>
        <w:sectPr w:rsidR="007F5587" w:rsidSect="00E8206D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:rsidR="00E901BF" w:rsidRPr="00E901BF" w:rsidRDefault="00E901BF" w:rsidP="007F5587">
      <w:pPr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E901BF">
        <w:rPr>
          <w:rFonts w:cs="Times New Roman"/>
          <w:b/>
          <w:sz w:val="28"/>
          <w:szCs w:val="28"/>
        </w:rPr>
        <w:lastRenderedPageBreak/>
        <w:t>«</w:t>
      </w:r>
      <w:r w:rsidRPr="00E901BF">
        <w:rPr>
          <w:rFonts w:eastAsia="Calibri" w:cs="Times New Roman"/>
          <w:b/>
          <w:kern w:val="0"/>
          <w:sz w:val="28"/>
          <w:szCs w:val="28"/>
          <w:lang w:eastAsia="ar-SA" w:bidi="ar-SA"/>
        </w:rPr>
        <w:t>4. Ресурсное обеспечение Подпрограммы</w:t>
      </w:r>
    </w:p>
    <w:p w:rsidR="00E901BF" w:rsidRPr="00E901BF" w:rsidRDefault="00E901BF" w:rsidP="00E901BF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E901BF">
        <w:rPr>
          <w:rFonts w:eastAsia="Calibri" w:cs="Times New Roman"/>
          <w:kern w:val="0"/>
          <w:sz w:val="22"/>
          <w:szCs w:val="22"/>
          <w:lang w:eastAsia="ar-SA" w:bidi="ar-SA"/>
        </w:rPr>
        <w:t>Таблица 2</w:t>
      </w:r>
    </w:p>
    <w:p w:rsidR="00E901BF" w:rsidRPr="00E901BF" w:rsidRDefault="00E901BF" w:rsidP="00E901BF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E901BF">
        <w:rPr>
          <w:rFonts w:eastAsia="Calibri" w:cs="Times New Roman"/>
          <w:kern w:val="0"/>
          <w:sz w:val="22"/>
          <w:szCs w:val="22"/>
          <w:lang w:eastAsia="ar-SA" w:bidi="ar-SA"/>
        </w:rPr>
        <w:t>(руб.)</w:t>
      </w:r>
    </w:p>
    <w:p w:rsidR="00E901BF" w:rsidRPr="00E901BF" w:rsidRDefault="00E901BF" w:rsidP="00E901B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x-none" w:eastAsia="x-none" w:bidi="ar-SA"/>
        </w:rPr>
      </w:pPr>
    </w:p>
    <w:tbl>
      <w:tblPr>
        <w:tblW w:w="14491" w:type="dxa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228"/>
        <w:gridCol w:w="1051"/>
        <w:gridCol w:w="1101"/>
        <w:gridCol w:w="1184"/>
        <w:gridCol w:w="1201"/>
        <w:gridCol w:w="1153"/>
        <w:gridCol w:w="1114"/>
        <w:gridCol w:w="1134"/>
        <w:gridCol w:w="1106"/>
        <w:gridCol w:w="1105"/>
      </w:tblGrid>
      <w:tr w:rsidR="007F5587" w:rsidRPr="007F5587" w:rsidTr="007F55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E901BF" w:rsidP="007F5587">
            <w:pPr>
              <w:widowControl/>
              <w:suppressAutoHyphens w:val="0"/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</w:t>
            </w:r>
          </w:p>
          <w:p w:rsidR="00E901BF" w:rsidRPr="007F5587" w:rsidRDefault="00E901BF" w:rsidP="007F5587">
            <w:pPr>
              <w:widowControl/>
              <w:suppressAutoHyphens w:val="0"/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Наименование основного мероприятия /мероприятия/ </w:t>
            </w: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proofErr w:type="spellStart"/>
            <w:proofErr w:type="gramStart"/>
            <w:r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</w:t>
            </w:r>
            <w:r w:rsidR="007F5587"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-</w:t>
            </w:r>
            <w:r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нитель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E901BF" w:rsidP="007F5587">
            <w:pPr>
              <w:widowControl/>
              <w:suppressAutoHyphens w:val="0"/>
              <w:snapToGrid w:val="0"/>
              <w:ind w:left="-67" w:right="-1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:rsidR="00E901BF" w:rsidRPr="007F5587" w:rsidRDefault="00E901BF" w:rsidP="007F5587">
            <w:pPr>
              <w:widowControl/>
              <w:suppressAutoHyphens w:val="0"/>
              <w:snapToGrid w:val="0"/>
              <w:ind w:left="-67" w:right="-1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E901BF" w:rsidP="007F5587">
            <w:pPr>
              <w:widowControl/>
              <w:suppressAutoHyphens w:val="0"/>
              <w:snapToGrid w:val="0"/>
              <w:ind w:left="-67" w:right="-8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:rsidR="00E901BF" w:rsidRPr="007F5587" w:rsidRDefault="00E901BF" w:rsidP="007F5587">
            <w:pPr>
              <w:widowControl/>
              <w:suppressAutoHyphens w:val="0"/>
              <w:snapToGrid w:val="0"/>
              <w:ind w:left="-67" w:right="-8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E901BF" w:rsidP="007F5587">
            <w:pPr>
              <w:widowControl/>
              <w:suppressAutoHyphens w:val="0"/>
              <w:snapToGrid w:val="0"/>
              <w:ind w:left="-67" w:right="-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:rsidR="00E901BF" w:rsidRPr="007F5587" w:rsidRDefault="00E901BF" w:rsidP="007F5587">
            <w:pPr>
              <w:widowControl/>
              <w:suppressAutoHyphens w:val="0"/>
              <w:snapToGrid w:val="0"/>
              <w:ind w:left="-67" w:right="-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E901BF" w:rsidP="007F5587">
            <w:pPr>
              <w:widowControl/>
              <w:suppressAutoHyphens w:val="0"/>
              <w:snapToGrid w:val="0"/>
              <w:ind w:left="-67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:rsidR="00E901BF" w:rsidRPr="007F5587" w:rsidRDefault="00E901BF" w:rsidP="007F5587">
            <w:pPr>
              <w:widowControl/>
              <w:suppressAutoHyphens w:val="0"/>
              <w:snapToGrid w:val="0"/>
              <w:ind w:left="-67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Default="00E901BF" w:rsidP="007F5587">
            <w:pPr>
              <w:widowControl/>
              <w:suppressAutoHyphens w:val="0"/>
              <w:snapToGrid w:val="0"/>
              <w:ind w:left="-67" w:right="-12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2021 </w:t>
            </w:r>
          </w:p>
          <w:p w:rsidR="00E901BF" w:rsidRPr="007F5587" w:rsidRDefault="00E901BF" w:rsidP="007F5587">
            <w:pPr>
              <w:widowControl/>
              <w:suppressAutoHyphens w:val="0"/>
              <w:snapToGrid w:val="0"/>
              <w:ind w:left="-67" w:right="-12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E901BF" w:rsidP="007F5587">
            <w:pPr>
              <w:widowControl/>
              <w:suppressAutoHyphens w:val="0"/>
              <w:snapToGrid w:val="0"/>
              <w:ind w:left="-67" w:right="-102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:rsidR="00E901BF" w:rsidRPr="007F5587" w:rsidRDefault="00E901BF" w:rsidP="007F5587">
            <w:pPr>
              <w:widowControl/>
              <w:suppressAutoHyphens w:val="0"/>
              <w:snapToGrid w:val="0"/>
              <w:ind w:left="-67" w:right="-102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E901BF" w:rsidP="007F5587">
            <w:pPr>
              <w:widowControl/>
              <w:suppressAutoHyphens w:val="0"/>
              <w:snapToGrid w:val="0"/>
              <w:ind w:left="-67" w:right="-17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:rsidR="00E901BF" w:rsidRPr="007F5587" w:rsidRDefault="00E901BF" w:rsidP="007F5587">
            <w:pPr>
              <w:widowControl/>
              <w:suppressAutoHyphens w:val="0"/>
              <w:snapToGrid w:val="0"/>
              <w:ind w:left="-67" w:right="-17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E901BF" w:rsidP="007F5587">
            <w:pPr>
              <w:widowControl/>
              <w:suppressAutoHyphens w:val="0"/>
              <w:snapToGrid w:val="0"/>
              <w:ind w:left="-67" w:right="-7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:rsidR="00E901BF" w:rsidRPr="007F5587" w:rsidRDefault="00E901BF" w:rsidP="007F5587">
            <w:pPr>
              <w:widowControl/>
              <w:suppressAutoHyphens w:val="0"/>
              <w:snapToGrid w:val="0"/>
              <w:ind w:left="-67" w:right="-7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ind w:left="-67" w:right="-7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 год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3 001 474,38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3 353 385,29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9 323 501,85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39 224 739,87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15 730 082,45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29 402 984,96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6 908 043,21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3 001 474,38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3 353 385,29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9 323 501,85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39 224 739,87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15 730 082,45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29 402 984,96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6 908 043,21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5 895 970,35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35 545 100,11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9 844 222,49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21 339 365,74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3 001 474,38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3 353 385,29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3 427 531,50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3 679 639,76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5 885 859,96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8 063 619,22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6 908 043,21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</w:tr>
      <w:tr w:rsidR="007F5587" w:rsidRPr="007F5587" w:rsidTr="007F5587">
        <w:trPr>
          <w:trHeight w:val="9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газоснабжения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5 955 525,61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35 949 330,03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9 008 858,46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22 921 014,31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  <w:rPr>
                <w:b/>
                <w:i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5 955 525,61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/>
                <w:iCs/>
                <w:kern w:val="0"/>
                <w:sz w:val="18"/>
                <w:szCs w:val="18"/>
                <w:lang w:eastAsia="ar-SA" w:bidi="ar-SA"/>
              </w:rPr>
              <w:t>35 949 330,03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8 899 021,76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22 921 014,31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885858" w:rsidP="007F5587">
            <w:pPr>
              <w:ind w:left="-67" w:right="-173"/>
              <w:jc w:val="center"/>
              <w:rPr>
                <w:highlight w:val="yellow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5 895 970,35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35 545 100,11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8 199 599,31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21 339 365,74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772F9C" w:rsidP="007F5587">
            <w:pPr>
              <w:ind w:left="-67" w:right="-173"/>
              <w:jc w:val="center"/>
              <w:rPr>
                <w:highlight w:val="yellow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59 555,26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404 229,92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809 259,15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1 581 648,57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Проведение технического диагностирования (экспертизы промышленной безопасности) пункта газорегуляторного блочного (ПГБ-9) по адресу: Ивановская область,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район,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Мугреево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-Никольское ул. Западная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опор под надземный газопровод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д.Селищи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, около д. №88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5 565,00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5 565,00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5 656,00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распределительного газопровода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13 227 531,31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13 227 531,31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13 095 256,00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132 275,31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Техническое обслуживание газопроводов, сооружений на них, газового оборудования и оказание услуг аварийно-диспетчерской службы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606 349,02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1 209 192,33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606 349,02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1 209 192,33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606 349,02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1 209 192,33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87" w:rsidRPr="007F5587" w:rsidRDefault="007F5587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объекту: "Строительство распределительных газопроводов в д. Глушицы,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д. Пустынь Южского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Управление жилищно-коммунального хозяйства Администрац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7 643,26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7 643,26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7 643,26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Проверка обоснования начальной максимальной цены контракта по объекту "Строительство распределительных газопроводов в д. Глушицы, д. Пустынь Южского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4F4DA6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4F4DA6">
        <w:trPr>
          <w:trHeight w:val="917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замене газовых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коверов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системы газопровода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10 249,20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4F4DA6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10 249,20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4F4DA6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10 249,20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Врезка распределительных поселковых газопроводов низкого давления, расположенных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газопровод межпоселковый от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до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Емельяново Южского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4F4DA6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109 836,70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4F4DA6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109 836,70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4F4DA6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4F4DA6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109 836,70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Врезка и первичный пуск вновь построенных газопроводов в д. Глушицы, д. Пустынь Южского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4F4DA6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Южского 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149 263 ,83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149 263 ,83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149 263 ,83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16 074 812,80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16 074 812,80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15 914 064,67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160 748,13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4F4DA6">
        <w:trPr>
          <w:trHeight w:val="2628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(Строительство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д.Емельяново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района Ивановской области)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4 876 919,27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4 876 919,27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4 828 150,08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rPr>
          <w:trHeight w:val="14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48 769,19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д.Травино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Хотимльского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Управление жилищно-коммунального хозяйства Администрац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21 554 914,89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21 554 914,89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21 339 365,74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215 549,15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на 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1 944 443,69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1 944 443,69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1 924 999,25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19 444,44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4 011 081,92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4 011 081,92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3 970 971,10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40 110,82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д. Глушицы,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д. Пустынь Южского района Ивановской области"(Капитальные вложения в объекты государственной (муниципальной) собственности)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Управление жилищно-коммунального хозяйства Администрац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6 601 797,42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6 601 797,42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6 535 779,44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66 017,98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</w:t>
            </w:r>
            <w:proofErr w:type="gram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инфраструктуры  Ивановской</w:t>
            </w:r>
            <w:proofErr w:type="gram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области (Разработка проектной документации «Строительство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3 405 504,27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3 405 504,27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3 371 449,23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34 055,04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объекта «Строительство распределительных газопроводов в </w:t>
            </w:r>
            <w:proofErr w:type="spellStart"/>
            <w:r w:rsidRPr="007F5587">
              <w:rPr>
                <w:sz w:val="18"/>
                <w:szCs w:val="18"/>
              </w:rPr>
              <w:t>д.Глушицы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д.Пустынь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sz w:val="18"/>
                <w:szCs w:val="18"/>
              </w:rPr>
              <w:t>Новоклязьминское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Южского </w:t>
            </w:r>
            <w:r w:rsidRPr="007F5587">
              <w:rPr>
                <w:sz w:val="16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rPr>
          <w:trHeight w:val="46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теплоснабжения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b/>
                <w:i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46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схемы теплоснабжения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систем теплоснабжения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объекта теплоснабжения – тепловой сети,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ул. Ленина, Пионерская, Комсомольская, Гагарина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теплоснабжения – тепловой сети,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улицы Лесная, Дзержинского, Спортивная, Рабочая, Техническая, Гагарина,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Пионерская, Комсомольская, Ленина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lastRenderedPageBreak/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в границах поселений водоснабжения населения» 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1 133 965,65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1 966 677,03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2 439 160,31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sz w:val="18"/>
                <w:szCs w:val="18"/>
              </w:rPr>
              <w:t>3 929 480,98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4 562 671,47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5587">
              <w:rPr>
                <w:b/>
                <w:bCs/>
                <w:i/>
                <w:iCs/>
                <w:sz w:val="18"/>
                <w:szCs w:val="18"/>
              </w:rPr>
              <w:t>3 509 632,04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1 133 965,65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1 966 677,03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/>
                <w:iCs/>
                <w:kern w:val="0"/>
                <w:sz w:val="18"/>
                <w:szCs w:val="18"/>
                <w:lang w:eastAsia="ar-SA" w:bidi="ar-SA"/>
              </w:rPr>
              <w:t>2 439 160,31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3 929 480,98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4 562 671,47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bCs/>
                <w:iCs/>
                <w:sz w:val="18"/>
                <w:szCs w:val="18"/>
              </w:rPr>
            </w:pPr>
            <w:r w:rsidRPr="007F5587">
              <w:rPr>
                <w:bCs/>
                <w:iCs/>
                <w:sz w:val="18"/>
                <w:szCs w:val="18"/>
              </w:rPr>
              <w:t>3 509 632,04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1 403 000,00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1 403 000,00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1 133 965,65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1 966 677,03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/>
                <w:iCs/>
                <w:kern w:val="0"/>
                <w:sz w:val="18"/>
                <w:szCs w:val="18"/>
                <w:lang w:eastAsia="ar-SA" w:bidi="ar-SA"/>
              </w:rPr>
              <w:t>2 439 160,31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3 929 480,98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4 562 671,47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bCs/>
                <w:iCs/>
                <w:sz w:val="18"/>
                <w:szCs w:val="18"/>
              </w:rPr>
            </w:pPr>
            <w:r w:rsidRPr="007F5587">
              <w:rPr>
                <w:bCs/>
                <w:iCs/>
                <w:sz w:val="18"/>
                <w:szCs w:val="18"/>
              </w:rPr>
              <w:t>3 509 632,04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1 403 000,00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1 403 000,00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887 691,69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593 980,24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651 932,06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706 694,36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887 691,69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593 980,24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651 932,06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706 694,36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887 691,69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593 980,24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651 932,06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706 694,36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4F4DA6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214 505,00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214 505,00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4F4DA6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214 505,00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176 273,96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771 446,79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619 666,40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1 526 907,92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1 555 137,40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1 700 029,84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</w:tr>
      <w:tr w:rsidR="004F4DA6" w:rsidRPr="007F5587" w:rsidTr="00E551DE">
        <w:trPr>
          <w:trHeight w:val="50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176 273,96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771 446,79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619 666,40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1 526 907,92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1 555 137,40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1 700 029,84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176 273,96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771 446,79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619 666,40</w:t>
            </w:r>
          </w:p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1 526 907,92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1 555 137,40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1 700 029,84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176 250,00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436 873,85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809 641,00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1 562 002,01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4F4DA6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176 250,00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436 873,85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809 641,00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1 562 002,01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176 250,00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436 873,85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809 641,00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1 562 002,01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 водоснабжения и водоотведения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нецентрализованного источника водоснабжения в д.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Взвоз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Управление жилищно-коммунальног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185 495,00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185 495,00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185 495,00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Очистка четырех карт и двух иловых площадок на полях фильтрации, расположенных у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271 688,00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271 688,00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271 688,00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ул. Полевая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Проведение ревизии систем водоснабжения и выявление незарегистрированных водопроводных сетей, расположенных на территории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3.15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системы водоснабжения, расположенных на территории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254 000,00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254 000,00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254 000,00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ревизии оборудования и системы водоснабжения водопроводных сетей, расположенных на территории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287 000,00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287 000,00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287 000,00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глубинного насоса в насосную станцию 1-го подъема центрального водопровода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с.Талицы</w:t>
            </w:r>
            <w:proofErr w:type="spellEnd"/>
            <w:r w:rsidRPr="007F5587">
              <w:rPr>
                <w:sz w:val="18"/>
                <w:szCs w:val="18"/>
              </w:rPr>
              <w:t xml:space="preserve">, улицы Комсомольская, Лесная, Дзержинского, Рабочая, Техническая, Гагарина, Пионерская, Школьная (водопровод в районе ул. Рабочая, Железнодорожная)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lastRenderedPageBreak/>
              <w:t>3.19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 водопроводный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Фестивальная, Центральная, Молодежная, 1-я Набережная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водоснабжения-насосная станция 1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>, ул. Юбилейная, д.1А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 –насосная станция 2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д.1Б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Разработка схем водоснабжения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393 600,00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393 600,00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393 600,00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Талицы, ул. Дзержинского, </w:t>
            </w:r>
            <w:proofErr w:type="spellStart"/>
            <w:r w:rsidRPr="007F5587">
              <w:rPr>
                <w:sz w:val="18"/>
                <w:szCs w:val="18"/>
              </w:rPr>
              <w:t>Рабоча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</w:t>
            </w:r>
            <w:r w:rsidRPr="007F5587">
              <w:rPr>
                <w:sz w:val="18"/>
                <w:szCs w:val="18"/>
              </w:rPr>
              <w:lastRenderedPageBreak/>
              <w:t xml:space="preserve">ремонта объекта водоснабжения –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  <w:r w:rsidRPr="007F5587">
              <w:rPr>
                <w:sz w:val="18"/>
                <w:szCs w:val="18"/>
              </w:rPr>
              <w:t>, ул. Советская,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lastRenderedPageBreak/>
              <w:t xml:space="preserve">Управление </w:t>
            </w:r>
            <w:r w:rsidRPr="007F5587">
              <w:rPr>
                <w:sz w:val="16"/>
                <w:szCs w:val="18"/>
              </w:rPr>
              <w:lastRenderedPageBreak/>
              <w:t>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системы водоснабжения -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Талицы, улицы Комсомольская,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671,04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671,04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671,04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системы водоснабжения -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2 236,80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2 236,80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A6" w:rsidRPr="007F5587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2 236,80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</w:tr>
      <w:tr w:rsidR="004F4DA6" w:rsidRPr="007F5587" w:rsidTr="00E551DE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«Организация в границах поселений водоснабжения и водоотведения» 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2 063 240,37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4F4DA6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4F4DA6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4F4DA6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  <w:rPr>
                <w:b/>
                <w:i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E551DE">
        <w:trPr>
          <w:trHeight w:val="29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2 063 240,37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:rsidTr="007F5587">
        <w:trPr>
          <w:trHeight w:val="5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2 063 240,37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4F4DA6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хозяйства Администрации Южского 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593 956,68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593 956,68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40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ind w:left="-67" w:right="-13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593 956,68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236 154,70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236 154,70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236 154,70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4F4DA6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tabs>
                <w:tab w:val="center" w:pos="691"/>
              </w:tabs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4.3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4F4DA6">
        <w:trPr>
          <w:trHeight w:val="715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4F4DA6">
        <w:trPr>
          <w:trHeight w:val="3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619 140,32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619 140,32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619 140,32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74 347,67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74 347,67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74 347,67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178 032,00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38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178 032,00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178 032,00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361 609,00</w:t>
            </w:r>
          </w:p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361 609,00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361 609,00</w:t>
            </w:r>
          </w:p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ул.Полевая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водоотведения»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1 070 794,92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17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376 101,45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0F3C53" w:rsidRPr="007F5587" w:rsidTr="00E551DE">
        <w:trPr>
          <w:trHeight w:val="274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1 070 794,92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376 101,45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1 070 794,92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0F3C53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376 101,45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F3C53" w:rsidRPr="007F5587" w:rsidRDefault="000F3C53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Южского муниципального района бюджетам сельских поселений на исполнение передаваемых полномочий по организации в границах поселений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Управление жилищно-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сеть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насосная станция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ул.Советская</w:t>
            </w:r>
            <w:proofErr w:type="spellEnd"/>
            <w:r w:rsidRPr="007F5587">
              <w:rPr>
                <w:sz w:val="18"/>
                <w:szCs w:val="18"/>
              </w:rPr>
              <w:t xml:space="preserve">, д.8А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ремонта сетей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водоотведения – канализационная сеть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улицы Спортивная,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524,10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524,10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524,10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водоотведения – канализационная сеть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5 577,35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5 577,35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5 577,35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rPr>
          <w:trHeight w:val="182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системы водоотведения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820 794,92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820 794,92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820 794,92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«Оплата услуг по заполнению формы </w:t>
            </w:r>
            <w:proofErr w:type="gram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федерального  статистического</w:t>
            </w:r>
            <w:proofErr w:type="gram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наблюдения»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151 979,60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151 979,60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77 635,75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151 979,60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77 635,75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7F5587" w:rsidRPr="007F5587" w:rsidTr="007F5587">
        <w:trPr>
          <w:trHeight w:val="8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Оплата услуг по заполнению формы </w:t>
            </w:r>
            <w:proofErr w:type="gram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федерального  статистического</w:t>
            </w:r>
            <w:proofErr w:type="gram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наблюдения №1-жилфонд «Сведения о жилищном фонде»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151 979,60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77 635,75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7F5587" w:rsidRPr="007F5587" w:rsidTr="007F5587">
        <w:trPr>
          <w:trHeight w:val="31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151 979,60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77 635,75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7F5587" w:rsidRPr="007F5587" w:rsidTr="000F3C53">
        <w:trPr>
          <w:trHeight w:val="6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151 979,60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77 635,75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«Снос аварийных жилых домов»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0F3C53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0F3C53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i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b/>
                <w:i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7.1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Снос аварийного жилого дома, расположенного по адресу: г. Южа, ул. Дачная, д. 9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0F3C53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«Организация содержания муниципального жилищного фонда в поселениях»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1 633 508,73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1 038 262,85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1 062 090,36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664 513,30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912 863,47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770 868,51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988 408,99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1 633 508,73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1 038 262,85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1 062 090,36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664 513,30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912 863,47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770 868,51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988 408,99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1 633 508,73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1 038 262,85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1 062 090,36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664 513,30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912 863,47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770 868,51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988 408,99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Перечисление взносов за капитальный ремонт муниципальных жилых помещений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1 563 208,73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610 951,00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829 647,91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383 511,43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402 341,38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220 863,02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402 341,38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1 563 208,73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610 951,00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829 647,91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383 511,43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402 341,38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220 863,02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402 341,38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</w:tr>
      <w:tr w:rsidR="007F5587" w:rsidRPr="007F5587" w:rsidTr="007F5587">
        <w:trPr>
          <w:trHeight w:val="107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ind w:left="-67" w:right="-13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1 563 208,73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610 951,00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829 647,91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383 511,43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ind w:left="-67" w:right="-129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402 341,38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220 863,02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402 341,38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</w:tr>
      <w:tr w:rsidR="007F5587" w:rsidRPr="007F5587" w:rsidTr="007F5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Содержание жилых помещений, находящихся в муниципальной собственности, без договора социального найма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70 300,00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184 803,85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232 442,45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22 949,24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23 385,14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130 000,00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70 300,00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184 803,85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232 442,45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22 949,24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23 385,14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130 000,00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70 300,00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184 803,85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232 442,45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22 949,24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23 385,14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130 000,00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</w:tr>
      <w:tr w:rsidR="007F5587" w:rsidRPr="007F5587" w:rsidTr="000F3C53">
        <w:trPr>
          <w:trHeight w:val="143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помещений муниципального жилищного фонда, исключенных из региональной программы капитального ремонта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Субсидии управляющим организациям, товариществам собственников жилья, 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 xml:space="preserve">жилищным, жилищно-строительным, иным специализированным кооперативам, осуществляющим управление многоквартирными домами, а также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ресурсоснабжающим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Управление жилищно-коммунальног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258 052,63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480 522,09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476 620,35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456 067,61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258 052,63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480 522,09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476 620,35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456 067,61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</w:tr>
      <w:tr w:rsidR="000F3C53" w:rsidRPr="007F5587" w:rsidTr="007F5587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258 052,63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480 522,09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476 620,35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456 067,61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Капитальный ремонт муниципальной квартиры, расположенной по адресу: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район, с.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, ул. Советская, дом 14, кв. 9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242 508,00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242 508,00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53" w:rsidRPr="007F5587" w:rsidRDefault="000F3C53" w:rsidP="000F3C53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242 508,00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E551D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1 661 235,54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0F3C53">
        <w:trPr>
          <w:trHeight w:val="40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1 661 235,54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0F3C53">
        <w:trPr>
          <w:trHeight w:val="48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1 644 623,18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F3C53" w:rsidRPr="007F5587" w:rsidTr="000F3C53">
        <w:trPr>
          <w:trHeight w:val="54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16 612,36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F3C53" w:rsidRPr="007F5587" w:rsidRDefault="000F3C5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0F3C53">
        <w:trPr>
          <w:trHeight w:val="97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lastRenderedPageBreak/>
              <w:t>9.1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0F3C5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1 661 235,54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0F3C53">
        <w:trPr>
          <w:trHeight w:val="44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1 661 235,54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0F3C53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1 644 623,18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:rsidTr="007F558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16 612,36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  <w:r w:rsidRPr="000F3C53">
              <w:rPr>
                <w:rFonts w:eastAsia="Times New Roman" w:cs="Times New Roman"/>
                <w:bCs/>
                <w:kern w:val="0"/>
                <w:sz w:val="28"/>
                <w:szCs w:val="18"/>
                <w:lang w:eastAsia="ar-SA" w:bidi="ar-SA"/>
              </w:rPr>
              <w:t>».</w:t>
            </w:r>
          </w:p>
        </w:tc>
      </w:tr>
    </w:tbl>
    <w:p w:rsidR="00E901BF" w:rsidRDefault="00E901BF" w:rsidP="00135B75">
      <w:pPr>
        <w:ind w:firstLine="567"/>
        <w:jc w:val="both"/>
        <w:rPr>
          <w:rFonts w:cs="Times New Roman"/>
          <w:sz w:val="28"/>
          <w:szCs w:val="28"/>
        </w:rPr>
      </w:pPr>
    </w:p>
    <w:p w:rsidR="000F3C53" w:rsidRDefault="000F3C53">
      <w:pPr>
        <w:widowControl/>
        <w:suppressAutoHyphens w:val="0"/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0F3C53" w:rsidRDefault="000F3C53" w:rsidP="00135B75">
      <w:pPr>
        <w:ind w:firstLine="567"/>
        <w:jc w:val="both"/>
        <w:rPr>
          <w:rFonts w:cs="Times New Roman"/>
          <w:sz w:val="28"/>
          <w:szCs w:val="28"/>
        </w:rPr>
        <w:sectPr w:rsidR="000F3C53" w:rsidSect="007F5587">
          <w:pgSz w:w="16838" w:h="11906" w:orient="landscape" w:code="9"/>
          <w:pgMar w:top="1134" w:right="1134" w:bottom="1134" w:left="1418" w:header="0" w:footer="720" w:gutter="0"/>
          <w:cols w:space="720"/>
          <w:docGrid w:linePitch="360"/>
        </w:sectPr>
      </w:pPr>
    </w:p>
    <w:p w:rsidR="00135B75" w:rsidRPr="00B408CF" w:rsidRDefault="00135B75" w:rsidP="000F3C53">
      <w:pPr>
        <w:spacing w:before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0B3C2D">
        <w:rPr>
          <w:rFonts w:cs="Times New Roman"/>
          <w:sz w:val="28"/>
          <w:szCs w:val="28"/>
        </w:rPr>
        <w:lastRenderedPageBreak/>
        <w:t>1.</w:t>
      </w:r>
      <w:r w:rsidR="00AF69E6">
        <w:rPr>
          <w:rFonts w:cs="Times New Roman"/>
          <w:sz w:val="28"/>
          <w:szCs w:val="28"/>
        </w:rPr>
        <w:t>5</w:t>
      </w:r>
      <w:r w:rsidR="000F3C53">
        <w:rPr>
          <w:rFonts w:cs="Times New Roman"/>
          <w:sz w:val="28"/>
          <w:szCs w:val="28"/>
        </w:rPr>
        <w:t>. </w:t>
      </w:r>
      <w:r w:rsidRPr="000B3C2D">
        <w:rPr>
          <w:rFonts w:cs="Times New Roman"/>
          <w:sz w:val="28"/>
          <w:szCs w:val="28"/>
        </w:rPr>
        <w:t>В подпрограмме</w:t>
      </w:r>
      <w:r w:rsidRPr="00B408CF">
        <w:rPr>
          <w:rFonts w:cs="Times New Roman"/>
          <w:sz w:val="28"/>
          <w:szCs w:val="28"/>
        </w:rPr>
        <w:t xml:space="preserve"> «</w:t>
      </w:r>
      <w:r w:rsidR="00734E1F" w:rsidRPr="00734E1F">
        <w:rPr>
          <w:rFonts w:eastAsia="Calibri" w:cs="Times New Roman"/>
          <w:kern w:val="0"/>
          <w:sz w:val="28"/>
          <w:szCs w:val="28"/>
          <w:lang w:eastAsia="ar-SA" w:bidi="ar-SA"/>
        </w:rPr>
        <w:t>Возмещение недополученных доходов в связи с</w:t>
      </w:r>
      <w:r w:rsidR="000F3C53">
        <w:rPr>
          <w:rFonts w:eastAsia="Calibri" w:cs="Times New Roman"/>
          <w:kern w:val="0"/>
          <w:sz w:val="28"/>
          <w:szCs w:val="28"/>
          <w:lang w:eastAsia="ar-SA" w:bidi="ar-SA"/>
        </w:rPr>
        <w:t> п</w:t>
      </w:r>
      <w:r w:rsidR="00734E1F" w:rsidRPr="00734E1F">
        <w:rPr>
          <w:rFonts w:eastAsia="Calibri" w:cs="Times New Roman"/>
          <w:kern w:val="0"/>
          <w:sz w:val="28"/>
          <w:szCs w:val="28"/>
          <w:lang w:eastAsia="ar-SA" w:bidi="ar-SA"/>
        </w:rPr>
        <w:t>редоставлением транспортных услуг населению на маршрутах регулярных перевозок между населенными пунктами поселений Южского муниципального района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» (далее Подпрограмма</w:t>
      </w:r>
      <w:r w:rsidR="00734E1F">
        <w:rPr>
          <w:rFonts w:eastAsia="Calibri" w:cs="Times New Roman"/>
          <w:kern w:val="0"/>
          <w:sz w:val="28"/>
          <w:szCs w:val="28"/>
          <w:lang w:eastAsia="ar-SA" w:bidi="ar-SA"/>
        </w:rPr>
        <w:t>), являющейся приложением</w:t>
      </w:r>
      <w:r w:rsidR="000F3C53">
        <w:rPr>
          <w:rFonts w:eastAsia="Calibri" w:cs="Times New Roman"/>
          <w:kern w:val="0"/>
          <w:sz w:val="28"/>
          <w:szCs w:val="28"/>
          <w:lang w:eastAsia="ar-SA" w:bidi="ar-SA"/>
        </w:rPr>
        <w:t> </w:t>
      </w:r>
      <w:r w:rsidR="00734E1F">
        <w:rPr>
          <w:rFonts w:eastAsia="Calibri" w:cs="Times New Roman"/>
          <w:kern w:val="0"/>
          <w:sz w:val="28"/>
          <w:szCs w:val="28"/>
          <w:lang w:eastAsia="ar-SA" w:bidi="ar-SA"/>
        </w:rPr>
        <w:t>№ 7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Программе: </w:t>
      </w:r>
    </w:p>
    <w:p w:rsidR="00135B75" w:rsidRPr="00135B75" w:rsidRDefault="00135B75" w:rsidP="000F3C53">
      <w:pPr>
        <w:spacing w:before="120" w:after="120"/>
        <w:ind w:firstLine="567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  <w:r w:rsidR="00AF69E6">
        <w:rPr>
          <w:rFonts w:eastAsia="Calibri" w:cs="Times New Roman"/>
          <w:kern w:val="0"/>
          <w:sz w:val="28"/>
          <w:szCs w:val="28"/>
          <w:lang w:eastAsia="ar-SA" w:bidi="ar-SA"/>
        </w:rPr>
        <w:t>5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.1</w:t>
      </w:r>
      <w:r w:rsidR="000F3C53">
        <w:rPr>
          <w:rFonts w:eastAsia="Calibri" w:cs="Times New Roman"/>
          <w:kern w:val="0"/>
          <w:sz w:val="28"/>
          <w:szCs w:val="28"/>
          <w:lang w:eastAsia="ar-SA" w:bidi="ar-SA"/>
        </w:rPr>
        <w:t>. 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Строку седьмую таблицы раздела 1 «Паспорт подпро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граммы муниципальной программы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Южского муниципального района» Подпрограммы изложить в следующей редакции: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93"/>
        <w:gridCol w:w="6074"/>
      </w:tblGrid>
      <w:tr w:rsidR="00734E1F" w:rsidTr="000F3C53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1F" w:rsidRPr="0034624F" w:rsidRDefault="00734E1F" w:rsidP="00734E1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595AAD">
              <w:rPr>
                <w:b/>
                <w:sz w:val="28"/>
              </w:rP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2017 год – 1 900 000,00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– 1 900 000,00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2 092 044,10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2 273 132,25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2 483 616,12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2 825 009,71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3 982 899,36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2024 год – 2 957 078,30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0,00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2017 год – 1 900 000,00 рублей; 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– 1 900 000,00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2 092 044,10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2 273 132,25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2 483 616,12 рублей;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ab/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2 825 009,71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3 982 899,36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2024 год – 2 957 078,30 рублей;</w:t>
            </w:r>
          </w:p>
          <w:p w:rsidR="00734E1F" w:rsidRPr="0034624F" w:rsidRDefault="00734E1F" w:rsidP="00734E1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0,00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  <w:r w:rsidRPr="00595AAD">
              <w:rPr>
                <w:rFonts w:eastAsia="Calibri" w:cs="Times New Roman"/>
                <w:kern w:val="0"/>
                <w:sz w:val="28"/>
                <w:lang w:eastAsia="ar-SA" w:bidi="ar-SA"/>
              </w:rPr>
              <w:t>».</w:t>
            </w:r>
          </w:p>
        </w:tc>
      </w:tr>
    </w:tbl>
    <w:p w:rsidR="00135B75" w:rsidRPr="00B408CF" w:rsidRDefault="00AF69E6" w:rsidP="000F3C53">
      <w:pPr>
        <w:spacing w:before="120" w:line="288" w:lineRule="auto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1.5</w:t>
      </w:r>
      <w:r w:rsidR="00135B75" w:rsidRPr="00B408CF">
        <w:rPr>
          <w:rFonts w:cs="Times New Roman"/>
          <w:bCs/>
          <w:sz w:val="28"/>
          <w:szCs w:val="28"/>
        </w:rPr>
        <w:t>.2</w:t>
      </w:r>
      <w:r w:rsidR="000F3C53">
        <w:rPr>
          <w:rFonts w:cs="Times New Roman"/>
          <w:bCs/>
          <w:sz w:val="28"/>
          <w:szCs w:val="28"/>
        </w:rPr>
        <w:t>. </w:t>
      </w:r>
      <w:r w:rsidR="00135B75" w:rsidRPr="00B408CF">
        <w:rPr>
          <w:rFonts w:cs="Times New Roman"/>
          <w:bCs/>
          <w:sz w:val="28"/>
          <w:szCs w:val="28"/>
        </w:rPr>
        <w:t>Раздел</w:t>
      </w:r>
      <w:r w:rsidR="000F3C53">
        <w:rPr>
          <w:rFonts w:cs="Times New Roman"/>
          <w:bCs/>
          <w:sz w:val="28"/>
          <w:szCs w:val="28"/>
        </w:rPr>
        <w:t> </w:t>
      </w:r>
      <w:r w:rsidR="00135B75" w:rsidRPr="00B408CF">
        <w:rPr>
          <w:rFonts w:cs="Times New Roman"/>
          <w:bCs/>
          <w:sz w:val="28"/>
          <w:szCs w:val="28"/>
        </w:rPr>
        <w:t>4 «</w:t>
      </w:r>
      <w:r w:rsidR="00135B75" w:rsidRPr="00B408CF">
        <w:rPr>
          <w:bCs/>
          <w:sz w:val="28"/>
          <w:szCs w:val="28"/>
        </w:rPr>
        <w:t xml:space="preserve">Ресурсное обеспечение </w:t>
      </w:r>
      <w:r w:rsidR="00135B75">
        <w:rPr>
          <w:bCs/>
          <w:sz w:val="28"/>
          <w:szCs w:val="28"/>
        </w:rPr>
        <w:t>П</w:t>
      </w:r>
      <w:r w:rsidR="00135B75" w:rsidRPr="00B408CF">
        <w:rPr>
          <w:bCs/>
          <w:sz w:val="28"/>
          <w:szCs w:val="28"/>
        </w:rPr>
        <w:t>одпрограммы» Подпрограммы изложить в следующей редакции:</w:t>
      </w:r>
    </w:p>
    <w:p w:rsidR="000F3C53" w:rsidRDefault="000F3C53">
      <w:pPr>
        <w:widowControl/>
        <w:suppressAutoHyphens w:val="0"/>
        <w:spacing w:after="160" w:line="259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 w:type="page"/>
      </w:r>
    </w:p>
    <w:p w:rsidR="000F3C53" w:rsidRDefault="000F3C53" w:rsidP="00135B75">
      <w:pPr>
        <w:spacing w:line="288" w:lineRule="auto"/>
        <w:jc w:val="center"/>
        <w:rPr>
          <w:rFonts w:cs="Times New Roman"/>
          <w:bCs/>
          <w:sz w:val="28"/>
          <w:szCs w:val="28"/>
        </w:rPr>
        <w:sectPr w:rsidR="000F3C53" w:rsidSect="000F3C53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:rsidR="00135B75" w:rsidRPr="00B408CF" w:rsidRDefault="00135B75" w:rsidP="000F3C53">
      <w:pPr>
        <w:spacing w:line="288" w:lineRule="auto"/>
        <w:jc w:val="center"/>
        <w:rPr>
          <w:b/>
          <w:bCs/>
          <w:sz w:val="28"/>
          <w:szCs w:val="28"/>
        </w:rPr>
      </w:pPr>
      <w:r w:rsidRPr="00B408CF">
        <w:rPr>
          <w:rFonts w:cs="Times New Roman"/>
          <w:bCs/>
          <w:sz w:val="28"/>
          <w:szCs w:val="28"/>
        </w:rPr>
        <w:lastRenderedPageBreak/>
        <w:t>«</w:t>
      </w:r>
      <w:r w:rsidRPr="00135B75">
        <w:rPr>
          <w:rFonts w:cs="Times New Roman"/>
          <w:b/>
          <w:bCs/>
          <w:sz w:val="28"/>
          <w:szCs w:val="28"/>
        </w:rPr>
        <w:t>4.</w:t>
      </w:r>
      <w:r w:rsidRPr="00135B75">
        <w:rPr>
          <w:b/>
          <w:bCs/>
          <w:sz w:val="28"/>
          <w:szCs w:val="28"/>
        </w:rPr>
        <w:t xml:space="preserve"> Ресурсное обеспечение Подпрограммы</w:t>
      </w:r>
    </w:p>
    <w:p w:rsidR="00E551DE" w:rsidRDefault="00135B75" w:rsidP="00E551DE">
      <w:pPr>
        <w:spacing w:line="288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>Таблица 2</w:t>
      </w:r>
    </w:p>
    <w:p w:rsidR="00135B75" w:rsidRDefault="00135B75" w:rsidP="00E551DE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14389" w:type="dxa"/>
        <w:tblLayout w:type="fixed"/>
        <w:tblLook w:val="0000" w:firstRow="0" w:lastRow="0" w:firstColumn="0" w:lastColumn="0" w:noHBand="0" w:noVBand="0"/>
      </w:tblPr>
      <w:tblGrid>
        <w:gridCol w:w="571"/>
        <w:gridCol w:w="3196"/>
        <w:gridCol w:w="1125"/>
        <w:gridCol w:w="1036"/>
        <w:gridCol w:w="1036"/>
        <w:gridCol w:w="1036"/>
        <w:gridCol w:w="1036"/>
        <w:gridCol w:w="1066"/>
        <w:gridCol w:w="1066"/>
        <w:gridCol w:w="1066"/>
        <w:gridCol w:w="1066"/>
        <w:gridCol w:w="1089"/>
      </w:tblGrid>
      <w:tr w:rsidR="00734E1F" w:rsidRPr="00734E1F" w:rsidTr="00595AA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№п/п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Наименование основного мероприятия/мероприятия/ </w:t>
            </w: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proofErr w:type="spellStart"/>
            <w:proofErr w:type="gramStart"/>
            <w:r w:rsidRPr="00E551DE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</w:t>
            </w:r>
            <w:r w:rsidR="00E551DE" w:rsidRPr="00E551DE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-</w:t>
            </w:r>
            <w:r w:rsidRPr="00E551DE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нитель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1DE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2020 </w:t>
            </w:r>
          </w:p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2021 </w:t>
            </w:r>
          </w:p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2022 </w:t>
            </w:r>
          </w:p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2023 </w:t>
            </w:r>
          </w:p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2025 </w:t>
            </w:r>
          </w:p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734E1F" w:rsidRPr="00734E1F" w:rsidTr="00595AAD"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Cs/>
                <w:kern w:val="0"/>
                <w:sz w:val="16"/>
                <w:szCs w:val="18"/>
                <w:lang w:eastAsia="ru-RU" w:bidi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b/>
              </w:rPr>
            </w:pPr>
            <w:r w:rsidRPr="00734E1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b/>
              </w:rPr>
            </w:pPr>
            <w:r w:rsidRPr="00734E1F">
              <w:rPr>
                <w:b/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F" w:rsidRPr="00734E1F" w:rsidRDefault="00A57A78" w:rsidP="00E551D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3 982 899,36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b/>
              </w:rPr>
            </w:pPr>
            <w:r w:rsidRPr="00734E1F">
              <w:rPr>
                <w:b/>
                <w:sz w:val="18"/>
                <w:szCs w:val="18"/>
              </w:rPr>
              <w:t>2 957 078,30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b/>
              </w:rPr>
            </w:pPr>
            <w:r w:rsidRPr="00734E1F">
              <w:rPr>
                <w:b/>
                <w:sz w:val="18"/>
                <w:szCs w:val="18"/>
              </w:rPr>
              <w:t>0,00</w:t>
            </w:r>
          </w:p>
        </w:tc>
      </w:tr>
      <w:tr w:rsidR="00734E1F" w:rsidRPr="00734E1F" w:rsidTr="00595AAD"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Cs/>
                <w:kern w:val="0"/>
                <w:sz w:val="16"/>
                <w:szCs w:val="18"/>
                <w:lang w:eastAsia="ru-RU" w:bidi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3</w:t>
            </w:r>
            <w:r w:rsidR="00A57A78">
              <w:rPr>
                <w:sz w:val="18"/>
                <w:szCs w:val="18"/>
              </w:rPr>
              <w:t> 982 899,36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2 957 078,30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734E1F" w:rsidRPr="00734E1F" w:rsidTr="00595AAD"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Cs/>
                <w:kern w:val="0"/>
                <w:sz w:val="16"/>
                <w:szCs w:val="18"/>
                <w:lang w:eastAsia="ru-RU" w:bidi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3</w:t>
            </w:r>
            <w:r w:rsidR="00A57A78">
              <w:rPr>
                <w:sz w:val="18"/>
                <w:szCs w:val="18"/>
              </w:rPr>
              <w:t> 982 899,36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2 957 078,30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E551DE" w:rsidRPr="00734E1F" w:rsidTr="00595AAD">
        <w:trPr>
          <w:trHeight w:val="82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«Поддержка на доступном уровне объема пассажирских перевозок на автобусных маршрутах»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E551DE" w:rsidRDefault="00E551DE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b/>
              </w:rPr>
            </w:pPr>
            <w:r w:rsidRPr="00734E1F">
              <w:rPr>
                <w:b/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b/>
              </w:rPr>
            </w:pPr>
            <w:r w:rsidRPr="00734E1F">
              <w:rPr>
                <w:b/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b/>
              </w:rPr>
            </w:pPr>
            <w:r w:rsidRPr="00734E1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 982 899,36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b/>
              </w:rPr>
            </w:pPr>
            <w:r w:rsidRPr="00734E1F">
              <w:rPr>
                <w:b/>
                <w:sz w:val="18"/>
                <w:szCs w:val="18"/>
              </w:rPr>
              <w:t>2 957 078,30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b/>
              </w:rPr>
            </w:pPr>
            <w:r w:rsidRPr="00734E1F">
              <w:rPr>
                <w:b/>
                <w:sz w:val="18"/>
                <w:szCs w:val="18"/>
              </w:rPr>
              <w:t>0,00</w:t>
            </w:r>
          </w:p>
        </w:tc>
      </w:tr>
      <w:tr w:rsidR="00E551DE" w:rsidRPr="00734E1F" w:rsidTr="00595AAD">
        <w:trPr>
          <w:trHeight w:val="318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E551DE" w:rsidRDefault="00E551DE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982 899,36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2 957 078,30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E551DE" w:rsidRPr="00734E1F" w:rsidTr="00595AAD">
        <w:trPr>
          <w:trHeight w:val="31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E551DE" w:rsidRDefault="00E551DE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982 899,36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2 957 078,30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734E1F" w:rsidRPr="00734E1F" w:rsidTr="00595AAD">
        <w:trPr>
          <w:trHeight w:val="1437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Южского муниципального района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i/>
                <w:kern w:val="0"/>
                <w:sz w:val="16"/>
                <w:szCs w:val="18"/>
                <w:lang w:eastAsia="ar-SA" w:bidi="ar-SA"/>
              </w:rPr>
            </w:pPr>
            <w:r w:rsidRPr="00E551DE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2 084 544,10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1F" w:rsidRPr="00734E1F" w:rsidRDefault="00A57A78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982 899,36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2 957 078,30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734E1F" w:rsidRPr="00734E1F" w:rsidTr="00595AAD">
        <w:trPr>
          <w:trHeight w:val="318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2 084 544,10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A57A78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982 899,36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2 957 078,30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734E1F" w:rsidRPr="00734E1F" w:rsidTr="00595AAD">
        <w:trPr>
          <w:trHeight w:val="31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2 084 544,10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2 825 009,71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1F" w:rsidRPr="00734E1F" w:rsidRDefault="00A57A78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982 899,36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1F" w:rsidRPr="00734E1F" w:rsidRDefault="00885858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2 957 078,30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734E1F" w:rsidRPr="00734E1F" w:rsidTr="00595AAD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Предоставление субсидий на возмещение недополученных доходов в связи с предоставлением транспортных услуг населению на маршрутах регулярных перевозок между населенными пунктами поселений Южского муниципального района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E551DE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734E1F" w:rsidRPr="00734E1F" w:rsidTr="00595AAD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734E1F" w:rsidRPr="00734E1F" w:rsidTr="00595AAD"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E1F" w:rsidRPr="00E551DE" w:rsidRDefault="00734E1F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1F" w:rsidRPr="00734E1F" w:rsidRDefault="00734E1F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E551DE" w:rsidRPr="00734E1F" w:rsidTr="00595AAD"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Закупка бланков карт маршрута регулярных перевозок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1DE" w:rsidRPr="00E551DE" w:rsidRDefault="00E551DE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E551DE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  <w:r w:rsidRPr="00E551DE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lastRenderedPageBreak/>
              <w:t>Администрации Южского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lastRenderedPageBreak/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7 500,00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E551DE" w:rsidRPr="00734E1F" w:rsidTr="00595AAD">
        <w:trPr>
          <w:trHeight w:val="653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1DE" w:rsidRPr="00E551DE" w:rsidRDefault="00E551DE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7 500,00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E551DE" w:rsidRPr="00734E1F" w:rsidTr="00595AAD"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1DE" w:rsidRPr="00E551DE" w:rsidRDefault="00E551DE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7 500,00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E551DE" w:rsidRPr="00734E1F" w:rsidTr="00595AAD">
        <w:trPr>
          <w:trHeight w:val="220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Предоставление субсидий на возмещение недополученных доходов по бесплатному проезду инвалидов и участников Великой Отечественной войны 1941 — 1945 годов, в дни празднования Дня Победы, на автобусных маршрутах регулярных перевозок между населенными пунктами поселений в границах Южского муниципального района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51DE" w:rsidRPr="00E551DE" w:rsidRDefault="00E551DE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E551DE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E551DE" w:rsidRPr="00734E1F" w:rsidTr="00595AAD"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1DE" w:rsidRPr="00E551DE" w:rsidRDefault="00E551DE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</w:tr>
      <w:tr w:rsidR="00E551DE" w:rsidRPr="00734E1F" w:rsidTr="00595AAD"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E551DE" w:rsidRDefault="00E551DE" w:rsidP="00E551DE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34E1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1DE" w:rsidRPr="00734E1F" w:rsidRDefault="00E551DE" w:rsidP="00E551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4E1F">
              <w:rPr>
                <w:sz w:val="18"/>
                <w:szCs w:val="18"/>
              </w:rPr>
              <w:t>0,00</w:t>
            </w:r>
            <w:r w:rsidRPr="00595AAD">
              <w:rPr>
                <w:sz w:val="28"/>
                <w:szCs w:val="18"/>
              </w:rPr>
              <w:t>».</w:t>
            </w:r>
          </w:p>
        </w:tc>
      </w:tr>
    </w:tbl>
    <w:p w:rsidR="00135B75" w:rsidRDefault="00135B75" w:rsidP="00EF4D58">
      <w:pPr>
        <w:ind w:firstLine="567"/>
        <w:jc w:val="both"/>
        <w:rPr>
          <w:kern w:val="2"/>
          <w:sz w:val="28"/>
          <w:szCs w:val="28"/>
        </w:rPr>
      </w:pPr>
    </w:p>
    <w:p w:rsidR="00E551DE" w:rsidRDefault="00E551DE">
      <w:pPr>
        <w:widowControl/>
        <w:suppressAutoHyphens w:val="0"/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551DE" w:rsidRDefault="00E551DE" w:rsidP="00314077">
      <w:pPr>
        <w:ind w:firstLine="709"/>
        <w:jc w:val="both"/>
        <w:rPr>
          <w:rFonts w:cs="Times New Roman"/>
          <w:sz w:val="28"/>
          <w:szCs w:val="28"/>
        </w:rPr>
        <w:sectPr w:rsidR="00E551DE" w:rsidSect="000F3C53">
          <w:pgSz w:w="16838" w:h="11906" w:orient="landscape" w:code="9"/>
          <w:pgMar w:top="1134" w:right="1134" w:bottom="1134" w:left="1418" w:header="0" w:footer="720" w:gutter="0"/>
          <w:cols w:space="720"/>
          <w:docGrid w:linePitch="360"/>
        </w:sectPr>
      </w:pPr>
    </w:p>
    <w:p w:rsidR="00314077" w:rsidRPr="00B408CF" w:rsidRDefault="00314077" w:rsidP="00E551DE">
      <w:pPr>
        <w:spacing w:before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lastRenderedPageBreak/>
        <w:t>1.</w:t>
      </w:r>
      <w:r w:rsidR="00AF69E6">
        <w:rPr>
          <w:rFonts w:cs="Times New Roman"/>
          <w:sz w:val="28"/>
          <w:szCs w:val="28"/>
        </w:rPr>
        <w:t>6</w:t>
      </w:r>
      <w:r w:rsidR="00E551DE">
        <w:rPr>
          <w:rFonts w:cs="Times New Roman"/>
          <w:sz w:val="28"/>
          <w:szCs w:val="28"/>
        </w:rPr>
        <w:t>. </w:t>
      </w:r>
      <w:r w:rsidRPr="000B3C2D">
        <w:rPr>
          <w:rFonts w:cs="Times New Roman"/>
          <w:sz w:val="28"/>
          <w:szCs w:val="28"/>
        </w:rPr>
        <w:t>В подпрограмме</w:t>
      </w:r>
      <w:r w:rsidRPr="00B408CF">
        <w:rPr>
          <w:rFonts w:cs="Times New Roman"/>
          <w:sz w:val="28"/>
          <w:szCs w:val="28"/>
        </w:rPr>
        <w:t xml:space="preserve"> «</w:t>
      </w:r>
      <w:r w:rsidR="00A57A78" w:rsidRPr="00A57A78">
        <w:rPr>
          <w:rFonts w:eastAsia="Calibri" w:cs="Times New Roman"/>
          <w:kern w:val="0"/>
          <w:sz w:val="28"/>
          <w:szCs w:val="28"/>
          <w:lang w:eastAsia="ar-SA" w:bidi="ar-SA"/>
        </w:rPr>
        <w:t>Развитие системы гражданской обороны, обеспечение безопасности, защиты населения и территории Южского муниципального района от чрезвычайных ситуаций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(далее </w:t>
      </w:r>
      <w:r w:rsidR="00E551D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–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Подпрограмма</w:t>
      </w:r>
      <w:r w:rsidR="00A57A78">
        <w:rPr>
          <w:rFonts w:eastAsia="Calibri" w:cs="Times New Roman"/>
          <w:kern w:val="0"/>
          <w:sz w:val="28"/>
          <w:szCs w:val="28"/>
          <w:lang w:eastAsia="ar-SA" w:bidi="ar-SA"/>
        </w:rPr>
        <w:t>), являющейся приложением № 8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Программе: </w:t>
      </w:r>
    </w:p>
    <w:p w:rsidR="00314077" w:rsidRPr="00B408CF" w:rsidRDefault="00314077" w:rsidP="00E551DE">
      <w:pPr>
        <w:spacing w:before="120" w:after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  <w:r w:rsidR="00AF69E6">
        <w:rPr>
          <w:rFonts w:eastAsia="Calibri" w:cs="Times New Roman"/>
          <w:kern w:val="0"/>
          <w:sz w:val="28"/>
          <w:szCs w:val="28"/>
          <w:lang w:eastAsia="ar-SA" w:bidi="ar-SA"/>
        </w:rPr>
        <w:t>6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.1</w:t>
      </w:r>
      <w:r w:rsidR="00E551DE">
        <w:rPr>
          <w:rFonts w:eastAsia="Calibri" w:cs="Times New Roman"/>
          <w:kern w:val="0"/>
          <w:sz w:val="28"/>
          <w:szCs w:val="28"/>
          <w:lang w:eastAsia="ar-SA" w:bidi="ar-SA"/>
        </w:rPr>
        <w:t>. 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Строку седьмую таблицы раздела 1 «Паспорт подпро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граммы муниципальной программы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Южского муниципального района» Подпрограммы изложить в следующей редакции: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93"/>
        <w:gridCol w:w="6074"/>
      </w:tblGrid>
      <w:tr w:rsidR="00314077" w:rsidTr="00E551D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077" w:rsidRPr="0034624F" w:rsidRDefault="00314077" w:rsidP="003140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E551DE">
              <w:rPr>
                <w:sz w:val="28"/>
              </w:rP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D14C8E" w:rsidRDefault="00A57A78" w:rsidP="00A57A78">
            <w:pPr>
              <w:suppressLineNumbers/>
              <w:jc w:val="both"/>
            </w:pPr>
            <w:r w:rsidRPr="00D14C8E">
              <w:t>Общий объем бюджетных ассигнований: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2017 год – 453 795,32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2018 год - </w:t>
            </w:r>
            <w:r w:rsidRPr="00D14C8E">
              <w:rPr>
                <w:bCs/>
              </w:rPr>
              <w:t>386 834,18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2019 год – 182 614,00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2020 год – </w:t>
            </w:r>
            <w:r w:rsidRPr="00D14C8E">
              <w:rPr>
                <w:bCs/>
              </w:rPr>
              <w:t>322 485,49</w:t>
            </w:r>
            <w:r w:rsidRPr="00D14C8E">
              <w:rPr>
                <w:b/>
                <w:bCs/>
              </w:rPr>
              <w:t xml:space="preserve"> </w:t>
            </w:r>
            <w:r w:rsidRPr="00D14C8E">
              <w:t>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2021 год – 798 974,00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2022 год – 7 412 151,50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2023 год – </w:t>
            </w:r>
            <w:r>
              <w:t xml:space="preserve">1 </w:t>
            </w:r>
            <w:r w:rsidRPr="00D14C8E">
              <w:t>902 000,00 рублей.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2024 год – 407 000,00 рублей.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2025 год – 407 000,00 рублей.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- бюджет Южского муниципального района: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2017 год – 453 795,32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2018 год - </w:t>
            </w:r>
            <w:r w:rsidRPr="00D14C8E">
              <w:rPr>
                <w:bCs/>
              </w:rPr>
              <w:t>386 834,18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2019 год – 182 614,00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2020 год – </w:t>
            </w:r>
            <w:r w:rsidRPr="00D14C8E">
              <w:rPr>
                <w:bCs/>
              </w:rPr>
              <w:t>322 485,49</w:t>
            </w:r>
            <w:r w:rsidRPr="00D14C8E">
              <w:rPr>
                <w:b/>
                <w:bCs/>
              </w:rPr>
              <w:t xml:space="preserve"> </w:t>
            </w:r>
            <w:r w:rsidRPr="00D14C8E">
              <w:t>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2021 год – 798 974,00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2022 год – 644 754,50 рублей;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2023 год – </w:t>
            </w:r>
            <w:r>
              <w:t xml:space="preserve">1 </w:t>
            </w:r>
            <w:r w:rsidRPr="00D14C8E">
              <w:t>902 000,00 рублей.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2024 год – 407 000,00 рублей.</w:t>
            </w:r>
          </w:p>
          <w:p w:rsidR="00A57A78" w:rsidRPr="00D14C8E" w:rsidRDefault="00A57A78" w:rsidP="00A57A78">
            <w:pPr>
              <w:suppressLineNumbers/>
              <w:jc w:val="both"/>
            </w:pPr>
            <w:r w:rsidRPr="00D14C8E">
              <w:t>2025 год – 407 000,00 рублей.</w:t>
            </w:r>
          </w:p>
          <w:p w:rsidR="00A57A78" w:rsidRPr="00D14C8E" w:rsidRDefault="00A57A78" w:rsidP="00A57A78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:rsidR="00A57A78" w:rsidRPr="00D14C8E" w:rsidRDefault="00A57A78" w:rsidP="00A57A78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:rsidR="00A57A78" w:rsidRPr="00D14C8E" w:rsidRDefault="00A57A78" w:rsidP="00A57A78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:rsidR="00A57A78" w:rsidRPr="00D14C8E" w:rsidRDefault="00A57A78" w:rsidP="00A57A78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A57A78" w:rsidRPr="00D14C8E" w:rsidRDefault="00A57A78" w:rsidP="00A57A78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:rsidR="00A57A78" w:rsidRPr="00D14C8E" w:rsidRDefault="00A57A78" w:rsidP="00A57A78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A57A78" w:rsidRPr="00D14C8E" w:rsidRDefault="00A57A78" w:rsidP="00A57A78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2022 год – 6 767 397,00 рублей;</w:t>
            </w:r>
          </w:p>
          <w:p w:rsidR="00A57A78" w:rsidRPr="00D14C8E" w:rsidRDefault="00A57A78" w:rsidP="00A57A78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2023 год – 0,00 рублей.</w:t>
            </w:r>
          </w:p>
          <w:p w:rsidR="00A57A78" w:rsidRPr="00D14C8E" w:rsidRDefault="00A57A78" w:rsidP="00A57A78">
            <w:pPr>
              <w:suppressLineNumbers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2024 год – 0,00 рублей.</w:t>
            </w:r>
          </w:p>
          <w:p w:rsidR="00314077" w:rsidRPr="0034624F" w:rsidRDefault="00A57A78" w:rsidP="00A57A7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t>2025 год – 0,00 рублей.</w:t>
            </w:r>
            <w:r w:rsidRPr="00E551DE">
              <w:rPr>
                <w:sz w:val="28"/>
              </w:rPr>
              <w:t>».</w:t>
            </w:r>
          </w:p>
        </w:tc>
      </w:tr>
    </w:tbl>
    <w:p w:rsidR="00314077" w:rsidRPr="00B408CF" w:rsidRDefault="00AF69E6" w:rsidP="00E551DE">
      <w:pPr>
        <w:spacing w:before="12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1.6</w:t>
      </w:r>
      <w:r w:rsidR="00314077" w:rsidRPr="00B408CF">
        <w:rPr>
          <w:rFonts w:cs="Times New Roman"/>
          <w:bCs/>
          <w:sz w:val="28"/>
          <w:szCs w:val="28"/>
        </w:rPr>
        <w:t>.2</w:t>
      </w:r>
      <w:r w:rsidR="00E551DE">
        <w:rPr>
          <w:rFonts w:cs="Times New Roman"/>
          <w:bCs/>
          <w:sz w:val="28"/>
          <w:szCs w:val="28"/>
        </w:rPr>
        <w:t>. </w:t>
      </w:r>
      <w:r w:rsidR="00314077" w:rsidRPr="00B408CF">
        <w:rPr>
          <w:rFonts w:cs="Times New Roman"/>
          <w:bCs/>
          <w:sz w:val="28"/>
          <w:szCs w:val="28"/>
        </w:rPr>
        <w:t>Раздел 4 «</w:t>
      </w:r>
      <w:r w:rsidR="00314077" w:rsidRPr="00B408CF">
        <w:rPr>
          <w:bCs/>
          <w:sz w:val="28"/>
          <w:szCs w:val="28"/>
        </w:rPr>
        <w:t xml:space="preserve">Ресурсное обеспечение </w:t>
      </w:r>
      <w:r w:rsidR="00314077">
        <w:rPr>
          <w:bCs/>
          <w:sz w:val="28"/>
          <w:szCs w:val="28"/>
        </w:rPr>
        <w:t>П</w:t>
      </w:r>
      <w:r w:rsidR="00314077" w:rsidRPr="00B408CF">
        <w:rPr>
          <w:bCs/>
          <w:sz w:val="28"/>
          <w:szCs w:val="28"/>
        </w:rPr>
        <w:t>одпрограммы» Подпрограммы изложить в следующей редакции:</w:t>
      </w:r>
    </w:p>
    <w:p w:rsidR="00E551DE" w:rsidRDefault="00E551DE">
      <w:pPr>
        <w:widowControl/>
        <w:suppressAutoHyphens w:val="0"/>
        <w:spacing w:after="160" w:line="259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 w:type="page"/>
      </w:r>
    </w:p>
    <w:p w:rsidR="00E551DE" w:rsidRDefault="00E551DE" w:rsidP="00314077">
      <w:pPr>
        <w:spacing w:line="288" w:lineRule="auto"/>
        <w:jc w:val="center"/>
        <w:rPr>
          <w:rFonts w:cs="Times New Roman"/>
          <w:bCs/>
          <w:sz w:val="28"/>
          <w:szCs w:val="28"/>
        </w:rPr>
        <w:sectPr w:rsidR="00E551DE" w:rsidSect="00E551DE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:rsidR="00314077" w:rsidRPr="00B408CF" w:rsidRDefault="00314077" w:rsidP="00314077">
      <w:pPr>
        <w:spacing w:line="288" w:lineRule="auto"/>
        <w:jc w:val="center"/>
        <w:rPr>
          <w:b/>
          <w:bCs/>
          <w:sz w:val="28"/>
          <w:szCs w:val="28"/>
        </w:rPr>
      </w:pPr>
      <w:r w:rsidRPr="00B408CF">
        <w:rPr>
          <w:rFonts w:cs="Times New Roman"/>
          <w:bCs/>
          <w:sz w:val="28"/>
          <w:szCs w:val="28"/>
        </w:rPr>
        <w:lastRenderedPageBreak/>
        <w:t>«</w:t>
      </w:r>
      <w:r w:rsidRPr="00314077">
        <w:rPr>
          <w:rFonts w:cs="Times New Roman"/>
          <w:b/>
          <w:bCs/>
          <w:sz w:val="28"/>
          <w:szCs w:val="28"/>
        </w:rPr>
        <w:t xml:space="preserve">4. </w:t>
      </w:r>
      <w:r w:rsidRPr="00314077">
        <w:rPr>
          <w:b/>
          <w:bCs/>
          <w:sz w:val="28"/>
          <w:szCs w:val="28"/>
        </w:rPr>
        <w:t xml:space="preserve"> Ресурсное обеспечение Подпрограммы</w:t>
      </w:r>
    </w:p>
    <w:p w:rsidR="00E551DE" w:rsidRDefault="00314077" w:rsidP="00E551DE">
      <w:pPr>
        <w:spacing w:line="288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2</w:t>
      </w:r>
    </w:p>
    <w:p w:rsidR="00314077" w:rsidRDefault="00314077" w:rsidP="00E551DE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14440" w:type="dxa"/>
        <w:tblLayout w:type="fixed"/>
        <w:tblLook w:val="04A0" w:firstRow="1" w:lastRow="0" w:firstColumn="1" w:lastColumn="0" w:noHBand="0" w:noVBand="1"/>
      </w:tblPr>
      <w:tblGrid>
        <w:gridCol w:w="551"/>
        <w:gridCol w:w="11"/>
        <w:gridCol w:w="3828"/>
        <w:gridCol w:w="1506"/>
        <w:gridCol w:w="901"/>
        <w:gridCol w:w="908"/>
        <w:gridCol w:w="901"/>
        <w:gridCol w:w="901"/>
        <w:gridCol w:w="901"/>
        <w:gridCol w:w="1036"/>
        <w:gridCol w:w="1066"/>
        <w:gridCol w:w="901"/>
        <w:gridCol w:w="1029"/>
      </w:tblGrid>
      <w:tr w:rsidR="00A57A78" w:rsidRPr="00A57A78" w:rsidTr="00AA49E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 №п/п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A57A78" w:rsidRPr="00A57A78" w:rsidTr="00AA49E1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Подпрограмма, всего: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/>
                <w:bCs/>
                <w:sz w:val="18"/>
                <w:szCs w:val="18"/>
              </w:rPr>
              <w:t>386 834,18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rFonts w:cs="Times New Roman"/>
                <w:b/>
                <w:sz w:val="18"/>
                <w:szCs w:val="18"/>
              </w:rPr>
              <w:t>182 614,00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b/>
                <w:bCs/>
                <w:sz w:val="18"/>
                <w:szCs w:val="18"/>
              </w:rPr>
              <w:t>322 485,49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b/>
                <w:sz w:val="18"/>
                <w:szCs w:val="18"/>
              </w:rPr>
              <w:t>798 974,00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57A78">
              <w:rPr>
                <w:b/>
                <w:sz w:val="18"/>
                <w:szCs w:val="18"/>
              </w:rPr>
              <w:t>7 412 151,50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 xml:space="preserve">1 902 </w:t>
            </w:r>
            <w:r w:rsidRPr="00A57A78">
              <w:rPr>
                <w:b/>
                <w:i/>
                <w:sz w:val="18"/>
                <w:szCs w:val="18"/>
              </w:rPr>
              <w:t>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A57A78">
              <w:rPr>
                <w:b/>
                <w:i/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A57A78">
              <w:rPr>
                <w:b/>
                <w:i/>
                <w:sz w:val="18"/>
                <w:szCs w:val="18"/>
              </w:rPr>
              <w:t>407 000,00</w:t>
            </w:r>
          </w:p>
        </w:tc>
      </w:tr>
      <w:tr w:rsidR="00A57A78" w:rsidRPr="00A57A78" w:rsidTr="00AA49E1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386 834,18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182 614,00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322 485,49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798 974,00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7 412 151,50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1 902 </w:t>
            </w:r>
            <w:r w:rsidRPr="00A57A78">
              <w:rPr>
                <w:sz w:val="18"/>
                <w:szCs w:val="18"/>
              </w:rPr>
              <w:t>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407 000,00</w:t>
            </w:r>
          </w:p>
        </w:tc>
      </w:tr>
      <w:tr w:rsidR="00A57A78" w:rsidRPr="00A57A78" w:rsidTr="00AA49E1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</w:tr>
      <w:tr w:rsidR="00A57A78" w:rsidRPr="00A57A78" w:rsidTr="00AA49E1">
        <w:trPr>
          <w:trHeight w:val="26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386 834,18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182 614,00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322 485,49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798 974,00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644 754,50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1 902 </w:t>
            </w:r>
            <w:r w:rsidRPr="00A57A78">
              <w:rPr>
                <w:sz w:val="18"/>
                <w:szCs w:val="18"/>
              </w:rPr>
              <w:t>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407 000,00</w:t>
            </w:r>
          </w:p>
        </w:tc>
      </w:tr>
      <w:tr w:rsidR="00A57A78" w:rsidRPr="00A57A78" w:rsidTr="00AA49E1">
        <w:trPr>
          <w:trHeight w:val="102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1. Основное мероприятие </w:t>
            </w: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Мероприятия по территориальной и гражданской обороне, защите населения и территории Южского муниципального района от чрезвычайных ситуаций природного и техногенного характера»</w:t>
            </w:r>
            <w:r w:rsidRPr="00A57A78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112 139,00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A57A78" w:rsidRPr="00AA49E1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307 485,49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754 000,00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7 346 099,50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cs="Times New Roman"/>
                <w:b/>
                <w:bCs/>
                <w:i/>
                <w:sz w:val="18"/>
                <w:szCs w:val="18"/>
              </w:rPr>
              <w:t>8</w:t>
            </w: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84 000,00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279 000,00</w:t>
            </w:r>
          </w:p>
        </w:tc>
      </w:tr>
      <w:tr w:rsidR="00A57A78" w:rsidRPr="00A57A78" w:rsidTr="00AA49E1">
        <w:trPr>
          <w:trHeight w:val="326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112 139,00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307 485,49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754 000,00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7 346 099,50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84 000,00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</w:tr>
      <w:tr w:rsidR="00A57A78" w:rsidRPr="00A57A78" w:rsidTr="00AA49E1">
        <w:trPr>
          <w:trHeight w:val="326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</w:tr>
      <w:tr w:rsidR="00A57A78" w:rsidRPr="00A57A78" w:rsidTr="00AA49E1">
        <w:trPr>
          <w:trHeight w:val="42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112 139,00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iCs/>
                <w:sz w:val="18"/>
                <w:szCs w:val="18"/>
              </w:rPr>
              <w:t>307 485,49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754 000,00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578 702,50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84 000,00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</w:tr>
      <w:tr w:rsidR="00A57A78" w:rsidRPr="00A57A78" w:rsidTr="00AA49E1">
        <w:trPr>
          <w:trHeight w:val="127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Приобретение учебно-материальной базы для 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учебно-консультационных пунктов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</w:tr>
      <w:tr w:rsidR="00A57A78" w:rsidRPr="00A57A78" w:rsidTr="00AA49E1">
        <w:trPr>
          <w:trHeight w:val="13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30 000,0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</w:tr>
      <w:tr w:rsidR="00A57A78" w:rsidRPr="00A57A78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</w:tr>
      <w:tr w:rsidR="00AA49E1" w:rsidRPr="00A57A78" w:rsidTr="006F04A5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учебно-материальной базы для учебно-консультационных пунктов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МКУК «</w:t>
            </w:r>
            <w:proofErr w:type="spell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Южская</w:t>
            </w:r>
            <w:proofErr w:type="spell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МЦБ»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</w:tr>
      <w:tr w:rsidR="00AA49E1" w:rsidRPr="00A57A78" w:rsidTr="006F04A5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</w:tr>
      <w:tr w:rsidR="00AA49E1" w:rsidRPr="00A57A78" w:rsidTr="006F04A5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</w:tr>
      <w:tr w:rsidR="00A57A78" w:rsidRPr="00A57A78" w:rsidTr="00AA49E1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Подготовка руководящего состава   и специалистов Южского районного звена Ивановской областной подсистемы ТП РСЧС     в Учебно-методическом центре по ГО и ЧС Ивановской области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:rsidTr="00AA49E1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Обучение населения 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 муниципального района в учебно-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консультационных пунктах действиям</w:t>
            </w: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Администрация Южского </w:t>
            </w: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lastRenderedPageBreak/>
              <w:t>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564844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Изготовление и распространение буклетов, брошюр, памяток и листовок, плакатов и баннеров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AA49E1" w:rsidRPr="00A57A78" w:rsidTr="00564844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AA49E1" w:rsidRPr="00A57A78" w:rsidTr="00564844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tabs>
                <w:tab w:val="left" w:pos="676"/>
              </w:tabs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AA49E1" w:rsidRPr="00A57A78" w:rsidTr="00C560C7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1.6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Подготовка и публикация в СМИ информационных материалов и памяток для населения, учреждений, предприятий и организаций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C560C7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C560C7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701E33">
        <w:trPr>
          <w:trHeight w:val="847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Организация лодочной переправы на период весеннего половодья в 2017 году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701E33">
        <w:trPr>
          <w:trHeight w:val="561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701E33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DC6CCD">
        <w:trPr>
          <w:trHeight w:val="11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Мероприятия по предупреждению и устранению последствий весеннего половодья в 2017 году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DC6CCD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DC6CC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1B3757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1.9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Организация лодочной переправы на период половодья в декабре 2017 года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1B3757">
        <w:trPr>
          <w:trHeight w:val="519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1B3757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184D12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Мероприятия по предупреждению и устранению последствий половодья в декабре 2017 года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184D12">
        <w:trPr>
          <w:trHeight w:val="56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  <w:rPr>
                <w:kern w:val="2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184D12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  <w:rPr>
                <w:kern w:val="2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B13C4E">
        <w:trPr>
          <w:trHeight w:val="80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Организация лодочной переправы на период весеннего половодья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B13C4E">
        <w:trPr>
          <w:trHeight w:val="587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B13C4E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F63C12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Мероприятия по предупреждению и устранению последствий весеннего половодья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F63C12">
        <w:trPr>
          <w:trHeight w:val="50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F63C12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D8704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Предупреждение и ликвидация последствий чрезвычайных ситуаций в сельских поселениях Южского муниципального района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724 000,00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AA49E1" w:rsidRPr="00A57A78" w:rsidTr="00D8704C">
        <w:trPr>
          <w:trHeight w:val="527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AA49E1" w:rsidRPr="00A57A78" w:rsidTr="00D8704C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AA49E1" w:rsidRPr="00A57A78" w:rsidTr="00381692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Резервный фонд Правительства Ивановской области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Южского муниципального района в лице отдела по делам </w:t>
            </w: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lastRenderedPageBreak/>
              <w:t>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AA49E1">
        <w:trPr>
          <w:trHeight w:val="57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AA49E1">
        <w:trPr>
          <w:trHeight w:val="412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381692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8F2C6A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контроля эффективности технических средств защиты информации, содержащей государственную тайну, от утечки по техническим каналам, установленным на объекте информации автоматизированной системы Администрации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8F2C6A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8F2C6A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:rsidTr="00AA49E1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2. Основное мероприятие «Мероприятия по обеспечению безопасности населения и территории Южского муниципального района»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A57A78" w:rsidRPr="00A57A78" w:rsidTr="00AA49E1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:rsidTr="00AA49E1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AA49E1">
        <w:trPr>
          <w:trHeight w:val="113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2.1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Разработка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проектно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— сметной документации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аппаратно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— программного комплекса технических средств «Безопасный город» «КСА ЕЦОР»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AA49E1">
        <w:trPr>
          <w:trHeight w:val="425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A40FA5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FD6FE4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2.2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Создание на территории Южского муниципального района системы обеспечения вызова экстренных оперативных служб по единому номеру «112»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Южского муниципального района в лице </w:t>
            </w:r>
            <w:proofErr w:type="gram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отдела  общественной</w:t>
            </w:r>
            <w:proofErr w:type="gram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и информационной политики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AA49E1">
        <w:trPr>
          <w:trHeight w:val="405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FD6FE4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7A2E0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Обучения диспетчеров Системы-112 администрации Южского муниципального района на базе ОГКУ «Управление по обеспечению защиты населения и пожарной безопасности Ивановской области»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AA49E1">
        <w:trPr>
          <w:trHeight w:val="372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7A2E0C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BB6131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Основное мероприятие «</w:t>
            </w: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Мероприятия по проведению контроля эффективности технических средств защиты информации, содержащей государственную тайну, от </w:t>
            </w: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 xml:space="preserve">утечки по техническим каналам, установленной на объекте информации автоматизированной системы Администрации Южского муниципального </w:t>
            </w:r>
            <w:proofErr w:type="gramStart"/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района»  </w:t>
            </w:r>
            <w:proofErr w:type="gramEnd"/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</w:tr>
      <w:tr w:rsidR="00AA49E1" w:rsidRPr="00A57A78" w:rsidTr="00BB6131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:rsidTr="00BB6131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:rsidTr="00653A75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Услуги по проведению контроля эффективности технических средств защиты информации, содержащей государственную тайну, от утечки по техническим каналам автоматизированной системы 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:rsidTr="00AA49E1">
        <w:trPr>
          <w:trHeight w:val="371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:rsidTr="00653A75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:rsidTr="00AA49E1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Аттестация сегментов системы-112 на предмет защиты информации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AA49E1">
        <w:trPr>
          <w:trHeight w:val="659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:rsidTr="00B72083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E1" w:rsidRPr="00A57A78" w:rsidRDefault="00AA49E1" w:rsidP="00595AAD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595AAD" w:rsidRPr="00A57A78" w:rsidTr="00595AAD">
        <w:trPr>
          <w:trHeight w:val="494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Основное мероприятие «Резервный фонд»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595AAD" w:rsidRDefault="00595AAD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A57A78" w:rsidRDefault="00595AAD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44 974,00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48 052,00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1 000 </w:t>
            </w:r>
            <w:r w:rsidRPr="00A57A78">
              <w:rPr>
                <w:rFonts w:cs="Times New Roman"/>
                <w:b/>
                <w:i/>
                <w:sz w:val="18"/>
                <w:szCs w:val="18"/>
              </w:rPr>
              <w:t>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110 000,00</w:t>
            </w:r>
          </w:p>
        </w:tc>
      </w:tr>
      <w:tr w:rsidR="00595AAD" w:rsidRPr="00A57A78" w:rsidTr="00595AAD">
        <w:trPr>
          <w:trHeight w:val="415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595AAD" w:rsidRDefault="00595AAD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1 000 </w:t>
            </w:r>
            <w:r w:rsidRPr="00A57A78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595AAD" w:rsidRPr="00A57A78" w:rsidTr="00595AAD">
        <w:trPr>
          <w:trHeight w:val="421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595AAD" w:rsidRDefault="00595AAD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A57A78" w:rsidRDefault="00595AAD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1 000 </w:t>
            </w:r>
            <w:r w:rsidRPr="00A57A78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A57A78" w:rsidRPr="00A57A78" w:rsidTr="00595AAD">
        <w:trPr>
          <w:trHeight w:val="5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Резервный фонд администрации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E901BF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1 000 </w:t>
            </w:r>
            <w:r w:rsidR="00A57A78" w:rsidRPr="00A57A78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A57A78" w:rsidRPr="00A57A78" w:rsidTr="00595AAD">
        <w:trPr>
          <w:trHeight w:val="421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A78" w:rsidRPr="00A57A78" w:rsidRDefault="00A57A78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E901BF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1 000 </w:t>
            </w:r>
            <w:r w:rsidRPr="00A57A78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A57A78" w:rsidRPr="00A57A78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8" w:rsidRPr="00A57A78" w:rsidRDefault="00E901BF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1 000 </w:t>
            </w:r>
            <w:r w:rsidRPr="00A57A78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110 000,00».</w:t>
            </w:r>
          </w:p>
        </w:tc>
      </w:tr>
    </w:tbl>
    <w:p w:rsidR="00595AAD" w:rsidRDefault="00595AAD" w:rsidP="00EF4D58">
      <w:pPr>
        <w:ind w:firstLine="567"/>
        <w:jc w:val="both"/>
        <w:rPr>
          <w:kern w:val="2"/>
          <w:sz w:val="28"/>
          <w:szCs w:val="28"/>
        </w:rPr>
      </w:pPr>
    </w:p>
    <w:p w:rsidR="00595AAD" w:rsidRDefault="00595AAD">
      <w:pPr>
        <w:widowControl/>
        <w:suppressAutoHyphens w:val="0"/>
        <w:spacing w:after="160" w:line="259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95AAD" w:rsidRDefault="00595AAD" w:rsidP="00EF4D58">
      <w:pPr>
        <w:ind w:firstLine="567"/>
        <w:jc w:val="both"/>
        <w:rPr>
          <w:kern w:val="2"/>
          <w:sz w:val="28"/>
          <w:szCs w:val="28"/>
        </w:rPr>
        <w:sectPr w:rsidR="00595AAD" w:rsidSect="00E551DE">
          <w:pgSz w:w="16838" w:h="11906" w:orient="landscape" w:code="9"/>
          <w:pgMar w:top="1134" w:right="1134" w:bottom="1134" w:left="1418" w:header="0" w:footer="720" w:gutter="0"/>
          <w:cols w:space="720"/>
          <w:docGrid w:linePitch="360"/>
        </w:sectPr>
      </w:pPr>
    </w:p>
    <w:p w:rsidR="007B2A0F" w:rsidRPr="00D14C8E" w:rsidRDefault="007B2A0F" w:rsidP="00595AAD">
      <w:pPr>
        <w:pStyle w:val="ad"/>
        <w:tabs>
          <w:tab w:val="clear" w:pos="9072"/>
          <w:tab w:val="left" w:pos="708"/>
          <w:tab w:val="right" w:pos="9071"/>
        </w:tabs>
        <w:jc w:val="right"/>
        <w:rPr>
          <w:rFonts w:cs="Times New Roman"/>
          <w:kern w:val="2"/>
          <w:sz w:val="28"/>
          <w:szCs w:val="28"/>
        </w:rPr>
      </w:pPr>
    </w:p>
    <w:p w:rsidR="00062D93" w:rsidRPr="00D14C8E" w:rsidRDefault="00595AAD" w:rsidP="00595AAD">
      <w:pPr>
        <w:keepNext/>
        <w:tabs>
          <w:tab w:val="left" w:pos="0"/>
          <w:tab w:val="right" w:pos="9071"/>
        </w:tabs>
        <w:ind w:firstLine="709"/>
        <w:jc w:val="both"/>
        <w:outlineLvl w:val="2"/>
        <w:rPr>
          <w:rFonts w:ascii="Cambria" w:eastAsia="Times New Roman" w:hAnsi="Cambria" w:cs="Cambria"/>
          <w:b/>
          <w:bCs/>
          <w:sz w:val="28"/>
          <w:szCs w:val="28"/>
          <w:lang w:val="x-none"/>
        </w:rPr>
      </w:pPr>
      <w:r>
        <w:rPr>
          <w:rFonts w:eastAsia="Times New Roman" w:cs="Times New Roman"/>
          <w:bCs/>
          <w:sz w:val="28"/>
          <w:szCs w:val="28"/>
          <w:lang w:val="x-none"/>
        </w:rPr>
        <w:tab/>
      </w:r>
      <w:r w:rsidR="00062D93" w:rsidRPr="00D14C8E">
        <w:rPr>
          <w:rFonts w:eastAsia="Times New Roman" w:cs="Times New Roman"/>
          <w:bCs/>
          <w:sz w:val="28"/>
          <w:szCs w:val="28"/>
          <w:lang w:val="x-none"/>
        </w:rPr>
        <w:t>2.</w:t>
      </w:r>
      <w:r>
        <w:rPr>
          <w:rFonts w:eastAsia="Times New Roman" w:cs="Times New Roman"/>
          <w:bCs/>
          <w:sz w:val="28"/>
          <w:szCs w:val="28"/>
        </w:rPr>
        <w:t> </w:t>
      </w:r>
      <w:r w:rsidR="00062D93" w:rsidRPr="00D14C8E">
        <w:rPr>
          <w:rFonts w:eastAsia="Times New Roman" w:cs="Times New Roman"/>
          <w:bCs/>
          <w:sz w:val="28"/>
          <w:szCs w:val="28"/>
          <w:lang w:val="x-none"/>
        </w:rPr>
        <w:t>Опубликовать настоящее постановление в официальном издании «Правовой Вестник Южского муниципального района»</w:t>
      </w:r>
      <w:r w:rsidR="00062D93" w:rsidRPr="00D14C8E">
        <w:rPr>
          <w:rFonts w:cs="Times New Roman"/>
          <w:sz w:val="28"/>
          <w:szCs w:val="28"/>
        </w:rPr>
        <w:t xml:space="preserve"> </w:t>
      </w:r>
      <w:r w:rsidR="00062D93" w:rsidRPr="00D14C8E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Южского муниципального района в информационно-телекоммуникационной сети </w:t>
      </w:r>
      <w:r>
        <w:rPr>
          <w:rFonts w:eastAsia="Times New Roman" w:cs="Times New Roman"/>
          <w:bCs/>
          <w:sz w:val="28"/>
          <w:szCs w:val="28"/>
        </w:rPr>
        <w:t>«</w:t>
      </w:r>
      <w:r w:rsidR="00062D93" w:rsidRPr="00D14C8E">
        <w:rPr>
          <w:rFonts w:eastAsia="Times New Roman" w:cs="Times New Roman"/>
          <w:bCs/>
          <w:sz w:val="28"/>
          <w:szCs w:val="28"/>
        </w:rPr>
        <w:t>Интернет</w:t>
      </w:r>
      <w:r>
        <w:rPr>
          <w:rFonts w:eastAsia="Times New Roman" w:cs="Times New Roman"/>
          <w:bCs/>
          <w:sz w:val="28"/>
          <w:szCs w:val="28"/>
        </w:rPr>
        <w:t>»</w:t>
      </w:r>
      <w:r w:rsidR="00062D93" w:rsidRPr="00D14C8E">
        <w:rPr>
          <w:rFonts w:eastAsia="Times New Roman" w:cs="Times New Roman"/>
          <w:bCs/>
          <w:sz w:val="28"/>
          <w:szCs w:val="28"/>
        </w:rPr>
        <w:t>.</w:t>
      </w:r>
    </w:p>
    <w:p w:rsidR="00062D93" w:rsidRDefault="00062D93" w:rsidP="00595AAD">
      <w:pPr>
        <w:widowControl/>
        <w:shd w:val="clear" w:color="auto" w:fill="FFFFFF"/>
        <w:tabs>
          <w:tab w:val="left" w:pos="-284"/>
          <w:tab w:val="left" w:pos="614"/>
          <w:tab w:val="right" w:pos="9071"/>
        </w:tabs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9573D4" w:rsidRDefault="009573D4" w:rsidP="00595AAD">
      <w:pPr>
        <w:widowControl/>
        <w:shd w:val="clear" w:color="auto" w:fill="FFFFFF"/>
        <w:tabs>
          <w:tab w:val="left" w:pos="-284"/>
          <w:tab w:val="left" w:pos="614"/>
          <w:tab w:val="right" w:pos="9071"/>
        </w:tabs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5AAD" w:rsidRPr="00D14C8E" w:rsidRDefault="00595AAD" w:rsidP="00595AAD">
      <w:pPr>
        <w:widowControl/>
        <w:shd w:val="clear" w:color="auto" w:fill="FFFFFF"/>
        <w:tabs>
          <w:tab w:val="left" w:pos="-284"/>
          <w:tab w:val="left" w:pos="614"/>
          <w:tab w:val="right" w:pos="9071"/>
        </w:tabs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D4357" w:rsidRPr="00595AAD" w:rsidRDefault="00062D93" w:rsidP="00595AAD">
      <w:pPr>
        <w:tabs>
          <w:tab w:val="right" w:pos="9071"/>
        </w:tabs>
        <w:autoSpaceDN w:val="0"/>
        <w:ind w:right="-1"/>
        <w:textAlignment w:val="baseline"/>
        <w:rPr>
          <w:rFonts w:cs="Tahoma"/>
          <w:b/>
          <w:color w:val="000000"/>
          <w:kern w:val="3"/>
          <w:sz w:val="28"/>
          <w:szCs w:val="28"/>
          <w:lang w:eastAsia="en-US" w:bidi="en-US"/>
        </w:rPr>
      </w:pPr>
      <w:r w:rsidRPr="00D14C8E">
        <w:rPr>
          <w:rFonts w:cs="Tahoma"/>
          <w:b/>
          <w:color w:val="000000"/>
          <w:kern w:val="3"/>
          <w:sz w:val="28"/>
          <w:szCs w:val="28"/>
          <w:lang w:eastAsia="en-US" w:bidi="en-US"/>
        </w:rPr>
        <w:t>Глава</w:t>
      </w:r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Южского муниципального района                             В.И. Оврашко</w:t>
      </w:r>
    </w:p>
    <w:sectPr w:rsidR="00ED4357" w:rsidRPr="00595AAD" w:rsidSect="00595AAD">
      <w:pgSz w:w="11906" w:h="16838" w:code="9"/>
      <w:pgMar w:top="1134" w:right="1134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06" w:rsidRDefault="00271006">
      <w:r>
        <w:separator/>
      </w:r>
    </w:p>
  </w:endnote>
  <w:endnote w:type="continuationSeparator" w:id="0">
    <w:p w:rsidR="00271006" w:rsidRDefault="002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06" w:rsidRDefault="00271006">
      <w:r>
        <w:separator/>
      </w:r>
    </w:p>
  </w:footnote>
  <w:footnote w:type="continuationSeparator" w:id="0">
    <w:p w:rsidR="00271006" w:rsidRDefault="0027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DE" w:rsidRDefault="00E551DE" w:rsidP="005C544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551DE" w:rsidRDefault="00E551DE" w:rsidP="005C544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DE" w:rsidRDefault="00E551DE">
    <w:pPr>
      <w:pStyle w:val="ad"/>
      <w:jc w:val="right"/>
    </w:pPr>
  </w:p>
  <w:p w:rsidR="00B56C97" w:rsidRDefault="00B56C97" w:rsidP="00B56C97">
    <w:pPr>
      <w:rPr>
        <w:spacing w:val="-1"/>
        <w:sz w:val="30"/>
        <w:szCs w:val="30"/>
        <w:lang w:eastAsia="ar-SA"/>
      </w:rPr>
    </w:pPr>
    <w:r w:rsidRPr="003006A4">
      <w:rPr>
        <w:spacing w:val="-1"/>
        <w:sz w:val="30"/>
        <w:szCs w:val="30"/>
        <w:lang w:eastAsia="ar-SA"/>
      </w:rPr>
      <w:t>Проект. Антикоррупционная экспертиза – 3 дня.</w:t>
    </w:r>
  </w:p>
  <w:p w:rsidR="00E551DE" w:rsidRDefault="00E551D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DE" w:rsidRDefault="00E551DE" w:rsidP="004B005D">
    <w:pPr>
      <w:jc w:val="right"/>
      <w:rPr>
        <w:spacing w:val="-1"/>
        <w:sz w:val="30"/>
        <w:szCs w:val="30"/>
        <w:lang w:eastAsia="ar-SA"/>
      </w:rPr>
    </w:pPr>
  </w:p>
  <w:p w:rsidR="00E551DE" w:rsidRDefault="00E551DE" w:rsidP="004B005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 w15:restartNumberingAfterBreak="0">
    <w:nsid w:val="025E007A"/>
    <w:multiLevelType w:val="multilevel"/>
    <w:tmpl w:val="08700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24F3"/>
    <w:multiLevelType w:val="multilevel"/>
    <w:tmpl w:val="6A7A2B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0DF515D7"/>
    <w:multiLevelType w:val="multilevel"/>
    <w:tmpl w:val="0D9C8D32"/>
    <w:lvl w:ilvl="0">
      <w:start w:val="4"/>
      <w:numFmt w:val="decimal"/>
      <w:lvlText w:val="%1."/>
      <w:lvlJc w:val="left"/>
      <w:pPr>
        <w:ind w:left="450" w:hanging="450"/>
      </w:pPr>
      <w:rPr>
        <w:rFonts w:eastAsia="Lucida Sans Unicode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Lucida Sans Unicode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Lucida Sans Unicode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Lucida Sans Unicode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hint="default"/>
        <w:sz w:val="28"/>
      </w:rPr>
    </w:lvl>
  </w:abstractNum>
  <w:abstractNum w:abstractNumId="10" w15:restartNumberingAfterBreak="0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177E7799"/>
    <w:multiLevelType w:val="multilevel"/>
    <w:tmpl w:val="CAC0AD8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53" w:hanging="11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66" w:hanging="11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79" w:hanging="11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992" w:hanging="11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sz w:val="28"/>
      </w:rPr>
    </w:lvl>
  </w:abstractNum>
  <w:abstractNum w:abstractNumId="13" w15:restartNumberingAfterBreak="0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A44CBD"/>
    <w:multiLevelType w:val="multilevel"/>
    <w:tmpl w:val="F40645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4A633F"/>
    <w:multiLevelType w:val="multilevel"/>
    <w:tmpl w:val="3DC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6190F"/>
    <w:multiLevelType w:val="multilevel"/>
    <w:tmpl w:val="23F0F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0DA0"/>
    <w:multiLevelType w:val="multilevel"/>
    <w:tmpl w:val="F70ACA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3B106D"/>
    <w:multiLevelType w:val="multilevel"/>
    <w:tmpl w:val="D0F28F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18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  <w:sz w:val="1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  <w:sz w:val="1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Calibri" w:hint="default"/>
        <w:sz w:val="18"/>
      </w:rPr>
    </w:lvl>
  </w:abstractNum>
  <w:abstractNum w:abstractNumId="22" w15:restartNumberingAfterBreak="0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3" w15:restartNumberingAfterBreak="0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44703"/>
    <w:multiLevelType w:val="multilevel"/>
    <w:tmpl w:val="02549E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5B866F4A"/>
    <w:multiLevelType w:val="multilevel"/>
    <w:tmpl w:val="D2EC69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C5D0C"/>
    <w:multiLevelType w:val="multilevel"/>
    <w:tmpl w:val="0D6EB052"/>
    <w:lvl w:ilvl="0">
      <w:start w:val="1"/>
      <w:numFmt w:val="decimal"/>
      <w:lvlText w:val="%1"/>
      <w:lvlJc w:val="left"/>
      <w:pPr>
        <w:ind w:left="600" w:hanging="600"/>
      </w:pPr>
      <w:rPr>
        <w:rFonts w:eastAsia="Lucida Sans Unicode" w:cs="Mangal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Lucida Sans Unicode" w:cs="Mangal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Lucida Sans Unicode" w:cs="Mang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Lucida Sans Unicode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Mang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Lucida Sans Unicode"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Mang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Lucida Sans Unicode" w:cs="Mang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Lucida Sans Unicode" w:cs="Mangal" w:hint="default"/>
      </w:rPr>
    </w:lvl>
  </w:abstractNum>
  <w:abstractNum w:abstractNumId="30" w15:restartNumberingAfterBreak="0">
    <w:nsid w:val="700B264B"/>
    <w:multiLevelType w:val="multilevel"/>
    <w:tmpl w:val="697AD4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7A001BF2"/>
    <w:multiLevelType w:val="multilevel"/>
    <w:tmpl w:val="38A0CEB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8"/>
  </w:num>
  <w:num w:numId="14">
    <w:abstractNumId w:val="5"/>
  </w:num>
  <w:num w:numId="15">
    <w:abstractNumId w:val="9"/>
  </w:num>
  <w:num w:numId="16">
    <w:abstractNumId w:val="30"/>
  </w:num>
  <w:num w:numId="17">
    <w:abstractNumId w:val="14"/>
  </w:num>
  <w:num w:numId="18">
    <w:abstractNumId w:val="35"/>
  </w:num>
  <w:num w:numId="19">
    <w:abstractNumId w:val="3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25"/>
  </w:num>
  <w:num w:numId="25">
    <w:abstractNumId w:val="11"/>
  </w:num>
  <w:num w:numId="26">
    <w:abstractNumId w:val="33"/>
  </w:num>
  <w:num w:numId="27">
    <w:abstractNumId w:val="15"/>
  </w:num>
  <w:num w:numId="28">
    <w:abstractNumId w:val="24"/>
  </w:num>
  <w:num w:numId="29">
    <w:abstractNumId w:val="8"/>
  </w:num>
  <w:num w:numId="30">
    <w:abstractNumId w:val="4"/>
  </w:num>
  <w:num w:numId="31">
    <w:abstractNumId w:val="13"/>
  </w:num>
  <w:num w:numId="32">
    <w:abstractNumId w:val="28"/>
  </w:num>
  <w:num w:numId="33">
    <w:abstractNumId w:val="34"/>
  </w:num>
  <w:num w:numId="34">
    <w:abstractNumId w:val="6"/>
  </w:num>
  <w:num w:numId="35">
    <w:abstractNumId w:val="36"/>
  </w:num>
  <w:num w:numId="36">
    <w:abstractNumId w:val="32"/>
  </w:num>
  <w:num w:numId="37">
    <w:abstractNumId w:val="20"/>
  </w:num>
  <w:num w:numId="38">
    <w:abstractNumId w:val="2"/>
  </w:num>
  <w:num w:numId="39">
    <w:abstractNumId w:val="3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"/>
    <w:lvlOverride w:ilvl="0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</w:num>
  <w:num w:numId="48">
    <w:abstractNumId w:val="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9"/>
    <w:rsid w:val="0000385E"/>
    <w:rsid w:val="00013D4B"/>
    <w:rsid w:val="000515AC"/>
    <w:rsid w:val="00062D93"/>
    <w:rsid w:val="000865AB"/>
    <w:rsid w:val="00094A37"/>
    <w:rsid w:val="000B4E96"/>
    <w:rsid w:val="000D004B"/>
    <w:rsid w:val="000E37B2"/>
    <w:rsid w:val="000E4A9C"/>
    <w:rsid w:val="000F3C53"/>
    <w:rsid w:val="001011D4"/>
    <w:rsid w:val="00131612"/>
    <w:rsid w:val="00133222"/>
    <w:rsid w:val="00135B75"/>
    <w:rsid w:val="001373C5"/>
    <w:rsid w:val="00201CDC"/>
    <w:rsid w:val="00237CAB"/>
    <w:rsid w:val="00250FA6"/>
    <w:rsid w:val="0025183A"/>
    <w:rsid w:val="00260FB3"/>
    <w:rsid w:val="00271006"/>
    <w:rsid w:val="002B1C19"/>
    <w:rsid w:val="002D32CB"/>
    <w:rsid w:val="0030564D"/>
    <w:rsid w:val="00314077"/>
    <w:rsid w:val="003378AC"/>
    <w:rsid w:val="003A72BC"/>
    <w:rsid w:val="003B2018"/>
    <w:rsid w:val="003D71AA"/>
    <w:rsid w:val="00437D46"/>
    <w:rsid w:val="0045165D"/>
    <w:rsid w:val="0048041F"/>
    <w:rsid w:val="00487875"/>
    <w:rsid w:val="00496238"/>
    <w:rsid w:val="004A6E02"/>
    <w:rsid w:val="004B005D"/>
    <w:rsid w:val="004C0AB1"/>
    <w:rsid w:val="004F4DA6"/>
    <w:rsid w:val="00515D97"/>
    <w:rsid w:val="005364C4"/>
    <w:rsid w:val="005519BF"/>
    <w:rsid w:val="00595AAD"/>
    <w:rsid w:val="005C5440"/>
    <w:rsid w:val="005E2D51"/>
    <w:rsid w:val="006044D2"/>
    <w:rsid w:val="00643076"/>
    <w:rsid w:val="006671DF"/>
    <w:rsid w:val="006758EC"/>
    <w:rsid w:val="006F429B"/>
    <w:rsid w:val="0070643D"/>
    <w:rsid w:val="00721EB7"/>
    <w:rsid w:val="00734E1F"/>
    <w:rsid w:val="00772F9C"/>
    <w:rsid w:val="00782D1F"/>
    <w:rsid w:val="007B2A0F"/>
    <w:rsid w:val="007F5587"/>
    <w:rsid w:val="0080280D"/>
    <w:rsid w:val="00844308"/>
    <w:rsid w:val="00885858"/>
    <w:rsid w:val="00897D3C"/>
    <w:rsid w:val="009573D4"/>
    <w:rsid w:val="00A57A78"/>
    <w:rsid w:val="00AA49E1"/>
    <w:rsid w:val="00AA542B"/>
    <w:rsid w:val="00AF3DE6"/>
    <w:rsid w:val="00AF69E6"/>
    <w:rsid w:val="00B44A2E"/>
    <w:rsid w:val="00B45E66"/>
    <w:rsid w:val="00B56C97"/>
    <w:rsid w:val="00B669F1"/>
    <w:rsid w:val="00B92638"/>
    <w:rsid w:val="00BD3D18"/>
    <w:rsid w:val="00BD7002"/>
    <w:rsid w:val="00C04742"/>
    <w:rsid w:val="00C06FCE"/>
    <w:rsid w:val="00C44787"/>
    <w:rsid w:val="00C454B2"/>
    <w:rsid w:val="00D01C4E"/>
    <w:rsid w:val="00D14C8E"/>
    <w:rsid w:val="00D65507"/>
    <w:rsid w:val="00D712CA"/>
    <w:rsid w:val="00D94A45"/>
    <w:rsid w:val="00DA627B"/>
    <w:rsid w:val="00DB4779"/>
    <w:rsid w:val="00E414AB"/>
    <w:rsid w:val="00E551DE"/>
    <w:rsid w:val="00E8206D"/>
    <w:rsid w:val="00E901BF"/>
    <w:rsid w:val="00E9164D"/>
    <w:rsid w:val="00E93EAD"/>
    <w:rsid w:val="00E95916"/>
    <w:rsid w:val="00EA2D0A"/>
    <w:rsid w:val="00EB07B0"/>
    <w:rsid w:val="00EC54CF"/>
    <w:rsid w:val="00ED3D0D"/>
    <w:rsid w:val="00ED4357"/>
    <w:rsid w:val="00EE60D6"/>
    <w:rsid w:val="00EE753F"/>
    <w:rsid w:val="00EF4D58"/>
    <w:rsid w:val="00F330BA"/>
    <w:rsid w:val="00F6501C"/>
    <w:rsid w:val="00F66638"/>
    <w:rsid w:val="00F82D0D"/>
    <w:rsid w:val="00FD3D13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365A-0A05-4A3C-ADDF-B764CBE3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7B2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7B2A0F"/>
    <w:pPr>
      <w:widowControl/>
      <w:numPr>
        <w:ilvl w:val="1"/>
        <w:numId w:val="1"/>
      </w:numPr>
      <w:outlineLvl w:val="1"/>
    </w:pPr>
    <w:rPr>
      <w:rFonts w:ascii="Arial" w:hAnsi="Arial" w:cs="Times New Roman"/>
      <w:b/>
      <w:bCs/>
      <w:i/>
      <w:iCs/>
      <w:kern w:val="0"/>
      <w:lang w:val="x-none" w:eastAsia="ar-SA" w:bidi="ar-SA"/>
    </w:rPr>
  </w:style>
  <w:style w:type="paragraph" w:styleId="3">
    <w:name w:val="heading 3"/>
    <w:basedOn w:val="a"/>
    <w:next w:val="a"/>
    <w:link w:val="31"/>
    <w:qFormat/>
    <w:rsid w:val="007B2A0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qFormat/>
    <w:rsid w:val="007B2A0F"/>
    <w:pPr>
      <w:keepNext/>
      <w:numPr>
        <w:ilvl w:val="3"/>
        <w:numId w:val="37"/>
      </w:numPr>
      <w:tabs>
        <w:tab w:val="num" w:pos="0"/>
      </w:tabs>
      <w:ind w:left="864" w:hanging="864"/>
      <w:jc w:val="both"/>
      <w:outlineLvl w:val="3"/>
    </w:pPr>
    <w:rPr>
      <w:b/>
      <w:sz w:val="28"/>
      <w:lang w:val="x-none"/>
    </w:rPr>
  </w:style>
  <w:style w:type="paragraph" w:styleId="5">
    <w:name w:val="heading 5"/>
    <w:basedOn w:val="a0"/>
    <w:next w:val="a1"/>
    <w:link w:val="50"/>
    <w:qFormat/>
    <w:rsid w:val="007B2A0F"/>
    <w:pPr>
      <w:widowControl/>
      <w:numPr>
        <w:ilvl w:val="4"/>
        <w:numId w:val="1"/>
      </w:numPr>
      <w:outlineLvl w:val="4"/>
    </w:pPr>
    <w:rPr>
      <w:rFonts w:ascii="Arial" w:hAnsi="Arial" w:cs="Times New Roman"/>
      <w:b/>
      <w:bCs/>
      <w:kern w:val="0"/>
      <w:sz w:val="24"/>
      <w:szCs w:val="24"/>
      <w:lang w:val="x-none" w:eastAsia="ar-SA" w:bidi="ar-SA"/>
    </w:rPr>
  </w:style>
  <w:style w:type="paragraph" w:styleId="6">
    <w:name w:val="heading 6"/>
    <w:basedOn w:val="a0"/>
    <w:next w:val="a1"/>
    <w:link w:val="60"/>
    <w:qFormat/>
    <w:rsid w:val="007B2A0F"/>
    <w:pPr>
      <w:widowControl/>
      <w:numPr>
        <w:ilvl w:val="5"/>
        <w:numId w:val="1"/>
      </w:numPr>
      <w:outlineLvl w:val="5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7">
    <w:name w:val="heading 7"/>
    <w:basedOn w:val="a0"/>
    <w:next w:val="a1"/>
    <w:link w:val="70"/>
    <w:qFormat/>
    <w:rsid w:val="007B2A0F"/>
    <w:pPr>
      <w:widowControl/>
      <w:numPr>
        <w:ilvl w:val="6"/>
        <w:numId w:val="1"/>
      </w:numPr>
      <w:outlineLvl w:val="6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8">
    <w:name w:val="heading 8"/>
    <w:basedOn w:val="a0"/>
    <w:next w:val="a1"/>
    <w:link w:val="80"/>
    <w:qFormat/>
    <w:rsid w:val="007B2A0F"/>
    <w:pPr>
      <w:widowControl/>
      <w:numPr>
        <w:ilvl w:val="7"/>
        <w:numId w:val="1"/>
      </w:numPr>
      <w:outlineLvl w:val="7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9">
    <w:name w:val="heading 9"/>
    <w:basedOn w:val="a0"/>
    <w:next w:val="a1"/>
    <w:link w:val="90"/>
    <w:qFormat/>
    <w:rsid w:val="007B2A0F"/>
    <w:pPr>
      <w:widowControl/>
      <w:numPr>
        <w:ilvl w:val="8"/>
        <w:numId w:val="1"/>
      </w:numPr>
      <w:outlineLvl w:val="8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B2A0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7B2A0F"/>
    <w:rPr>
      <w:rFonts w:ascii="Arial" w:eastAsia="Lucida Sans Unicode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rsid w:val="007B2A0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2"/>
    <w:link w:val="4"/>
    <w:rsid w:val="007B2A0F"/>
    <w:rPr>
      <w:rFonts w:ascii="Times New Roman" w:eastAsia="Lucida Sans Unicode" w:hAnsi="Times New Roman" w:cs="Mangal"/>
      <w:b/>
      <w:kern w:val="1"/>
      <w:sz w:val="28"/>
      <w:szCs w:val="24"/>
      <w:lang w:val="x-none" w:eastAsia="hi-IN" w:bidi="hi-IN"/>
    </w:rPr>
  </w:style>
  <w:style w:type="character" w:customStyle="1" w:styleId="50">
    <w:name w:val="Заголовок 5 Знак"/>
    <w:basedOn w:val="a2"/>
    <w:link w:val="5"/>
    <w:rsid w:val="007B2A0F"/>
    <w:rPr>
      <w:rFonts w:ascii="Arial" w:eastAsia="Lucida Sans Unicode" w:hAnsi="Arial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2"/>
    <w:link w:val="6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70">
    <w:name w:val="Заголовок 7 Знак"/>
    <w:basedOn w:val="a2"/>
    <w:link w:val="7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80">
    <w:name w:val="Заголовок 8 Знак"/>
    <w:basedOn w:val="a2"/>
    <w:link w:val="8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90">
    <w:name w:val="Заголовок 9 Знак"/>
    <w:basedOn w:val="a2"/>
    <w:link w:val="9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paragraph" w:styleId="a0">
    <w:name w:val="Title"/>
    <w:aliases w:val="Заголовок"/>
    <w:basedOn w:val="a"/>
    <w:next w:val="a1"/>
    <w:link w:val="a5"/>
    <w:rsid w:val="007B2A0F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aliases w:val="Заголовок Знак"/>
    <w:basedOn w:val="a2"/>
    <w:link w:val="a0"/>
    <w:rsid w:val="007B2A0F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6"/>
    <w:rsid w:val="007B2A0F"/>
    <w:pPr>
      <w:spacing w:after="120"/>
    </w:pPr>
  </w:style>
  <w:style w:type="character" w:customStyle="1" w:styleId="a6">
    <w:name w:val="Основной текст Знак"/>
    <w:basedOn w:val="a2"/>
    <w:link w:val="a1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шрифт абзаца1"/>
    <w:rsid w:val="007B2A0F"/>
  </w:style>
  <w:style w:type="character" w:customStyle="1" w:styleId="Absatz-Standardschriftart">
    <w:name w:val="Absatz-Standardschriftart"/>
    <w:rsid w:val="007B2A0F"/>
  </w:style>
  <w:style w:type="character" w:customStyle="1" w:styleId="WW-Absatz-Standardschriftart">
    <w:name w:val="WW-Absatz-Standardschriftart"/>
    <w:rsid w:val="007B2A0F"/>
  </w:style>
  <w:style w:type="character" w:customStyle="1" w:styleId="WW-Absatz-Standardschriftart1">
    <w:name w:val="WW-Absatz-Standardschriftart1"/>
    <w:rsid w:val="007B2A0F"/>
  </w:style>
  <w:style w:type="character" w:customStyle="1" w:styleId="WW-Absatz-Standardschriftart11">
    <w:name w:val="WW-Absatz-Standardschriftart11"/>
    <w:rsid w:val="007B2A0F"/>
  </w:style>
  <w:style w:type="character" w:customStyle="1" w:styleId="WW-Absatz-Standardschriftart111">
    <w:name w:val="WW-Absatz-Standardschriftart111"/>
    <w:rsid w:val="007B2A0F"/>
  </w:style>
  <w:style w:type="character" w:customStyle="1" w:styleId="WW-Absatz-Standardschriftart1111">
    <w:name w:val="WW-Absatz-Standardschriftart1111"/>
    <w:rsid w:val="007B2A0F"/>
  </w:style>
  <w:style w:type="character" w:customStyle="1" w:styleId="WW-Absatz-Standardschriftart11111">
    <w:name w:val="WW-Absatz-Standardschriftart11111"/>
    <w:rsid w:val="007B2A0F"/>
  </w:style>
  <w:style w:type="character" w:customStyle="1" w:styleId="WW-Absatz-Standardschriftart111111">
    <w:name w:val="WW-Absatz-Standardschriftart111111"/>
    <w:rsid w:val="007B2A0F"/>
  </w:style>
  <w:style w:type="character" w:customStyle="1" w:styleId="WW-Absatz-Standardschriftart1111111">
    <w:name w:val="WW-Absatz-Standardschriftart1111111"/>
    <w:rsid w:val="007B2A0F"/>
  </w:style>
  <w:style w:type="character" w:customStyle="1" w:styleId="WW-Absatz-Standardschriftart11111111">
    <w:name w:val="WW-Absatz-Standardschriftart11111111"/>
    <w:rsid w:val="007B2A0F"/>
  </w:style>
  <w:style w:type="character" w:customStyle="1" w:styleId="WW-Absatz-Standardschriftart111111111">
    <w:name w:val="WW-Absatz-Standardschriftart111111111"/>
    <w:rsid w:val="007B2A0F"/>
  </w:style>
  <w:style w:type="character" w:customStyle="1" w:styleId="13">
    <w:name w:val="???????? ????? ??????1"/>
    <w:rsid w:val="007B2A0F"/>
  </w:style>
  <w:style w:type="character" w:styleId="a7">
    <w:name w:val="Hyperlink"/>
    <w:rsid w:val="007B2A0F"/>
    <w:rPr>
      <w:color w:val="0000FF"/>
      <w:u w:val="single"/>
    </w:rPr>
  </w:style>
  <w:style w:type="character" w:customStyle="1" w:styleId="a8">
    <w:name w:val="Символ нумерации"/>
    <w:rsid w:val="007B2A0F"/>
  </w:style>
  <w:style w:type="paragraph" w:styleId="a9">
    <w:name w:val="List"/>
    <w:basedOn w:val="a1"/>
    <w:rsid w:val="007B2A0F"/>
  </w:style>
  <w:style w:type="paragraph" w:customStyle="1" w:styleId="21">
    <w:name w:val="Название2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B2A0F"/>
    <w:pPr>
      <w:suppressLineNumbers/>
    </w:pPr>
  </w:style>
  <w:style w:type="paragraph" w:customStyle="1" w:styleId="14">
    <w:name w:val="Название1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B2A0F"/>
    <w:pPr>
      <w:suppressLineNumbers/>
    </w:pPr>
  </w:style>
  <w:style w:type="paragraph" w:customStyle="1" w:styleId="aa">
    <w:name w:val="Содержимое таблицы"/>
    <w:basedOn w:val="a"/>
    <w:qFormat/>
    <w:rsid w:val="007B2A0F"/>
    <w:pPr>
      <w:suppressLineNumbers/>
    </w:pPr>
  </w:style>
  <w:style w:type="paragraph" w:customStyle="1" w:styleId="ConsPlusNonformat">
    <w:name w:val="ConsPlusNonforma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b">
    <w:name w:val="Заголовок таблицы"/>
    <w:basedOn w:val="aa"/>
    <w:rsid w:val="007B2A0F"/>
    <w:pPr>
      <w:jc w:val="center"/>
    </w:pPr>
    <w:rPr>
      <w:b/>
      <w:bCs/>
    </w:rPr>
  </w:style>
  <w:style w:type="paragraph" w:customStyle="1" w:styleId="ac">
    <w:name w:val="?????????? ???????"/>
    <w:basedOn w:val="a"/>
    <w:rsid w:val="007B2A0F"/>
    <w:pPr>
      <w:suppressLineNumbers/>
    </w:pPr>
  </w:style>
  <w:style w:type="paragraph" w:styleId="ad">
    <w:name w:val="header"/>
    <w:basedOn w:val="a"/>
    <w:link w:val="ae"/>
    <w:uiPriority w:val="99"/>
    <w:rsid w:val="007B2A0F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Subtitle"/>
    <w:basedOn w:val="a"/>
    <w:next w:val="a1"/>
    <w:link w:val="af0"/>
    <w:qFormat/>
    <w:rsid w:val="007B2A0F"/>
    <w:pPr>
      <w:jc w:val="center"/>
    </w:pPr>
    <w:rPr>
      <w:b/>
      <w:sz w:val="28"/>
    </w:rPr>
  </w:style>
  <w:style w:type="character" w:customStyle="1" w:styleId="af0">
    <w:name w:val="Подзаголовок Знак"/>
    <w:basedOn w:val="a2"/>
    <w:link w:val="af"/>
    <w:rsid w:val="007B2A0F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Standard">
    <w:name w:val="Standard"/>
    <w:rsid w:val="007B2A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7B2A0F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1">
    <w:name w:val="List Paragraph"/>
    <w:basedOn w:val="a"/>
    <w:uiPriority w:val="34"/>
    <w:qFormat/>
    <w:rsid w:val="007B2A0F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7B2A0F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7B2A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2">
    <w:name w:val="Абзац"/>
    <w:basedOn w:val="a"/>
    <w:rsid w:val="007B2A0F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бычный отступ1"/>
    <w:basedOn w:val="a"/>
    <w:rsid w:val="007B2A0F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ListParagraph1">
    <w:name w:val="List Paragraph1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TabName">
    <w:name w:val="Pro-Tab Name"/>
    <w:basedOn w:val="a"/>
    <w:rsid w:val="007B2A0F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styleId="af3">
    <w:name w:val="footer"/>
    <w:basedOn w:val="a"/>
    <w:link w:val="af4"/>
    <w:rsid w:val="007B2A0F"/>
    <w:rPr>
      <w:rFonts w:eastAsia="Andale Sans UI" w:cs="Times New Roman"/>
      <w:lang w:eastAsia="ar-SA" w:bidi="ar-SA"/>
    </w:rPr>
  </w:style>
  <w:style w:type="character" w:customStyle="1" w:styleId="af4">
    <w:name w:val="Нижний колонтитул Знак"/>
    <w:basedOn w:val="a2"/>
    <w:link w:val="af3"/>
    <w:rsid w:val="007B2A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7B2A0F"/>
    <w:rPr>
      <w:sz w:val="28"/>
      <w:szCs w:val="28"/>
      <w:lang w:eastAsia="x-none"/>
    </w:rPr>
  </w:style>
  <w:style w:type="paragraph" w:customStyle="1" w:styleId="af5">
    <w:name w:val="Приложение"/>
    <w:basedOn w:val="Pro-Gramma"/>
    <w:qFormat/>
    <w:rsid w:val="007B2A0F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7B2A0F"/>
    <w:rPr>
      <w:b w:val="0"/>
      <w:bCs w:val="0"/>
      <w:sz w:val="24"/>
      <w:szCs w:val="24"/>
    </w:rPr>
  </w:style>
  <w:style w:type="character" w:customStyle="1" w:styleId="WW8Num4z0">
    <w:name w:val="WW8Num4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7B2A0F"/>
    <w:rPr>
      <w:b w:val="0"/>
      <w:bCs w:val="0"/>
      <w:sz w:val="24"/>
      <w:szCs w:val="24"/>
    </w:rPr>
  </w:style>
  <w:style w:type="character" w:customStyle="1" w:styleId="WW8Num6z0">
    <w:name w:val="WW8Num6z0"/>
    <w:rsid w:val="007B2A0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B2A0F"/>
  </w:style>
  <w:style w:type="character" w:customStyle="1" w:styleId="WW-Absatz-Standardschriftart11111111111">
    <w:name w:val="WW-Absatz-Standardschriftart11111111111"/>
    <w:rsid w:val="007B2A0F"/>
  </w:style>
  <w:style w:type="character" w:customStyle="1" w:styleId="WW-Absatz-Standardschriftart111111111111">
    <w:name w:val="WW-Absatz-Standardschriftart111111111111"/>
    <w:rsid w:val="007B2A0F"/>
  </w:style>
  <w:style w:type="character" w:customStyle="1" w:styleId="WW-Absatz-Standardschriftart1111111111111">
    <w:name w:val="WW-Absatz-Standardschriftart1111111111111"/>
    <w:rsid w:val="007B2A0F"/>
  </w:style>
  <w:style w:type="character" w:customStyle="1" w:styleId="WW-Absatz-Standardschriftart11111111111111">
    <w:name w:val="WW-Absatz-Standardschriftart11111111111111"/>
    <w:rsid w:val="007B2A0F"/>
  </w:style>
  <w:style w:type="character" w:customStyle="1" w:styleId="WW8Num5z0">
    <w:name w:val="WW8Num5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7B2A0F"/>
  </w:style>
  <w:style w:type="character" w:customStyle="1" w:styleId="WW-Absatz-Standardschriftart1111111111111111">
    <w:name w:val="WW-Absatz-Standardschriftart1111111111111111"/>
    <w:rsid w:val="007B2A0F"/>
  </w:style>
  <w:style w:type="character" w:customStyle="1" w:styleId="WW-Absatz-Standardschriftart11111111111111111">
    <w:name w:val="WW-Absatz-Standardschriftart11111111111111111"/>
    <w:rsid w:val="007B2A0F"/>
  </w:style>
  <w:style w:type="character" w:customStyle="1" w:styleId="WW-Absatz-Standardschriftart111111111111111111">
    <w:name w:val="WW-Absatz-Standardschriftart111111111111111111"/>
    <w:rsid w:val="007B2A0F"/>
  </w:style>
  <w:style w:type="character" w:customStyle="1" w:styleId="WW-Absatz-Standardschriftart1111111111111111111">
    <w:name w:val="WW-Absatz-Standardschriftart1111111111111111111"/>
    <w:rsid w:val="007B2A0F"/>
  </w:style>
  <w:style w:type="character" w:customStyle="1" w:styleId="WW-Absatz-Standardschriftart11111111111111111111">
    <w:name w:val="WW-Absatz-Standardschriftart11111111111111111111"/>
    <w:rsid w:val="007B2A0F"/>
  </w:style>
  <w:style w:type="character" w:customStyle="1" w:styleId="WW-Absatz-Standardschriftart111111111111111111111">
    <w:name w:val="WW-Absatz-Standardschriftart111111111111111111111"/>
    <w:rsid w:val="007B2A0F"/>
  </w:style>
  <w:style w:type="character" w:customStyle="1" w:styleId="WW-Absatz-Standardschriftart1111111111111111111111">
    <w:name w:val="WW-Absatz-Standardschriftart1111111111111111111111"/>
    <w:rsid w:val="007B2A0F"/>
  </w:style>
  <w:style w:type="character" w:customStyle="1" w:styleId="WW-Absatz-Standardschriftart11111111111111111111111">
    <w:name w:val="WW-Absatz-Standardschriftart11111111111111111111111"/>
    <w:rsid w:val="007B2A0F"/>
  </w:style>
  <w:style w:type="character" w:customStyle="1" w:styleId="51">
    <w:name w:val="Основной шрифт абзаца5"/>
    <w:rsid w:val="007B2A0F"/>
  </w:style>
  <w:style w:type="character" w:customStyle="1" w:styleId="WW-Absatz-Standardschriftart111111111111111111111111">
    <w:name w:val="WW-Absatz-Standardschriftart111111111111111111111111"/>
    <w:rsid w:val="007B2A0F"/>
  </w:style>
  <w:style w:type="character" w:customStyle="1" w:styleId="WW-Absatz-Standardschriftart1111111111111111111111111">
    <w:name w:val="WW-Absatz-Standardschriftart1111111111111111111111111"/>
    <w:rsid w:val="007B2A0F"/>
  </w:style>
  <w:style w:type="character" w:customStyle="1" w:styleId="WW-Absatz-Standardschriftart11111111111111111111111111">
    <w:name w:val="WW-Absatz-Standardschriftart11111111111111111111111111"/>
    <w:rsid w:val="007B2A0F"/>
  </w:style>
  <w:style w:type="character" w:customStyle="1" w:styleId="WW8Num5z2">
    <w:name w:val="WW8Num5z2"/>
    <w:rsid w:val="007B2A0F"/>
    <w:rPr>
      <w:b/>
      <w:bCs/>
      <w:sz w:val="24"/>
      <w:szCs w:val="24"/>
    </w:rPr>
  </w:style>
  <w:style w:type="character" w:customStyle="1" w:styleId="WW8Num6z1">
    <w:name w:val="WW8Num6z1"/>
    <w:rsid w:val="007B2A0F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7B2A0F"/>
  </w:style>
  <w:style w:type="character" w:customStyle="1" w:styleId="WW-Absatz-Standardschriftart1111111111111111111111111111">
    <w:name w:val="WW-Absatz-Standardschriftart1111111111111111111111111111"/>
    <w:rsid w:val="007B2A0F"/>
  </w:style>
  <w:style w:type="character" w:customStyle="1" w:styleId="WW-Absatz-Standardschriftart11111111111111111111111111111">
    <w:name w:val="WW-Absatz-Standardschriftart11111111111111111111111111111"/>
    <w:rsid w:val="007B2A0F"/>
  </w:style>
  <w:style w:type="character" w:customStyle="1" w:styleId="WW-Absatz-Standardschriftart111111111111111111111111111111">
    <w:name w:val="WW-Absatz-Standardschriftart111111111111111111111111111111"/>
    <w:rsid w:val="007B2A0F"/>
  </w:style>
  <w:style w:type="character" w:customStyle="1" w:styleId="WW-Absatz-Standardschriftart1111111111111111111111111111111">
    <w:name w:val="WW-Absatz-Standardschriftart1111111111111111111111111111111"/>
    <w:rsid w:val="007B2A0F"/>
  </w:style>
  <w:style w:type="character" w:customStyle="1" w:styleId="WW-Absatz-Standardschriftart11111111111111111111111111111111">
    <w:name w:val="WW-Absatz-Standardschriftart11111111111111111111111111111111"/>
    <w:rsid w:val="007B2A0F"/>
  </w:style>
  <w:style w:type="character" w:customStyle="1" w:styleId="WW-Absatz-Standardschriftart111111111111111111111111111111111">
    <w:name w:val="WW-Absatz-Standardschriftart111111111111111111111111111111111"/>
    <w:rsid w:val="007B2A0F"/>
  </w:style>
  <w:style w:type="character" w:customStyle="1" w:styleId="WW-Absatz-Standardschriftart1111111111111111111111111111111111">
    <w:name w:val="WW-Absatz-Standardschriftart1111111111111111111111111111111111"/>
    <w:rsid w:val="007B2A0F"/>
  </w:style>
  <w:style w:type="character" w:customStyle="1" w:styleId="WW-Absatz-Standardschriftart11111111111111111111111111111111111">
    <w:name w:val="WW-Absatz-Standardschriftart11111111111111111111111111111111111"/>
    <w:rsid w:val="007B2A0F"/>
  </w:style>
  <w:style w:type="character" w:customStyle="1" w:styleId="WW-Absatz-Standardschriftart111111111111111111111111111111111111">
    <w:name w:val="WW-Absatz-Standardschriftart111111111111111111111111111111111111"/>
    <w:rsid w:val="007B2A0F"/>
  </w:style>
  <w:style w:type="character" w:customStyle="1" w:styleId="WW-Absatz-Standardschriftart1111111111111111111111111111111111111">
    <w:name w:val="WW-Absatz-Standardschriftart1111111111111111111111111111111111111"/>
    <w:rsid w:val="007B2A0F"/>
  </w:style>
  <w:style w:type="character" w:customStyle="1" w:styleId="41">
    <w:name w:val="Основной шрифт абзаца4"/>
    <w:rsid w:val="007B2A0F"/>
  </w:style>
  <w:style w:type="character" w:customStyle="1" w:styleId="WW-Absatz-Standardschriftart11111111111111111111111111111111111111">
    <w:name w:val="WW-Absatz-Standardschriftart11111111111111111111111111111111111111"/>
    <w:rsid w:val="007B2A0F"/>
  </w:style>
  <w:style w:type="character" w:customStyle="1" w:styleId="WW-Absatz-Standardschriftart111111111111111111111111111111111111111">
    <w:name w:val="WW-Absatz-Standardschriftart111111111111111111111111111111111111111"/>
    <w:rsid w:val="007B2A0F"/>
  </w:style>
  <w:style w:type="character" w:customStyle="1" w:styleId="32">
    <w:name w:val="Основной шрифт абзаца3"/>
    <w:rsid w:val="007B2A0F"/>
  </w:style>
  <w:style w:type="character" w:customStyle="1" w:styleId="WW-Absatz-Standardschriftart1111111111111111111111111111111111111111">
    <w:name w:val="WW-Absatz-Standardschriftart1111111111111111111111111111111111111111"/>
    <w:rsid w:val="007B2A0F"/>
  </w:style>
  <w:style w:type="character" w:customStyle="1" w:styleId="23">
    <w:name w:val="Основной шрифт абзаца2"/>
    <w:rsid w:val="007B2A0F"/>
  </w:style>
  <w:style w:type="character" w:customStyle="1" w:styleId="WW-Absatz-Standardschriftart11111111111111111111111111111111111111111">
    <w:name w:val="WW-Absatz-Standardschriftart11111111111111111111111111111111111111111"/>
    <w:rsid w:val="007B2A0F"/>
  </w:style>
  <w:style w:type="character" w:customStyle="1" w:styleId="WW-Absatz-Standardschriftart111111111111111111111111111111111111111111">
    <w:name w:val="WW-Absatz-Standardschriftart111111111111111111111111111111111111111111"/>
    <w:rsid w:val="007B2A0F"/>
  </w:style>
  <w:style w:type="character" w:customStyle="1" w:styleId="WW-Absatz-Standardschriftart1111111111111111111111111111111111111111111">
    <w:name w:val="WW-Absatz-Standardschriftart1111111111111111111111111111111111111111111"/>
    <w:rsid w:val="007B2A0F"/>
  </w:style>
  <w:style w:type="character" w:customStyle="1" w:styleId="WW-Absatz-Standardschriftart11111111111111111111111111111111111111111111">
    <w:name w:val="WW-Absatz-Standardschriftart11111111111111111111111111111111111111111111"/>
    <w:rsid w:val="007B2A0F"/>
  </w:style>
  <w:style w:type="character" w:customStyle="1" w:styleId="WW-Absatz-Standardschriftart111111111111111111111111111111111111111111111">
    <w:name w:val="WW-Absatz-Standardschriftart111111111111111111111111111111111111111111111"/>
    <w:rsid w:val="007B2A0F"/>
  </w:style>
  <w:style w:type="character" w:customStyle="1" w:styleId="WW-Absatz-Standardschriftart1111111111111111111111111111111111111111111111">
    <w:name w:val="WW-Absatz-Standardschriftart1111111111111111111111111111111111111111111111"/>
    <w:rsid w:val="007B2A0F"/>
  </w:style>
  <w:style w:type="character" w:customStyle="1" w:styleId="WW-Absatz-Standardschriftart11111111111111111111111111111111111111111111111">
    <w:name w:val="WW-Absatz-Standardschriftart11111111111111111111111111111111111111111111111"/>
    <w:rsid w:val="007B2A0F"/>
  </w:style>
  <w:style w:type="character" w:customStyle="1" w:styleId="WW-Absatz-Standardschriftart111111111111111111111111111111111111111111111111">
    <w:name w:val="WW-Absatz-Standardschriftart111111111111111111111111111111111111111111111111"/>
    <w:rsid w:val="007B2A0F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A0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A0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A0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A0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A0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A0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A0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A0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A0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A0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A0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A0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A0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A0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A0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A0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A0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A0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A0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A0F"/>
  </w:style>
  <w:style w:type="character" w:customStyle="1" w:styleId="WW8Num1z0">
    <w:name w:val="WW8Num1z0"/>
    <w:rsid w:val="007B2A0F"/>
    <w:rPr>
      <w:rFonts w:ascii="Times New Roman" w:hAnsi="Times New Roman"/>
    </w:rPr>
  </w:style>
  <w:style w:type="character" w:styleId="af6">
    <w:name w:val="page number"/>
    <w:basedOn w:val="12"/>
    <w:rsid w:val="007B2A0F"/>
  </w:style>
  <w:style w:type="character" w:customStyle="1" w:styleId="af7">
    <w:name w:val="Маркеры списка"/>
    <w:rsid w:val="007B2A0F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3">
    <w:name w:val="Название3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4">
    <w:name w:val="Указатель3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10">
    <w:name w:val="Основной текст с отступом 31"/>
    <w:basedOn w:val="a"/>
    <w:rsid w:val="007B2A0F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rmal">
    <w:name w:val="ConsPlusNormal"/>
    <w:qFormat/>
    <w:rsid w:val="007B2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rsid w:val="007B2A0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f9">
    <w:name w:val="Текст выноски Знак"/>
    <w:basedOn w:val="a2"/>
    <w:link w:val="af8"/>
    <w:rsid w:val="007B2A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7B2A0F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7">
    <w:name w:val="Текст примечания1"/>
    <w:basedOn w:val="a"/>
    <w:rsid w:val="007B2A0F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B2A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B2A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врезки"/>
    <w:basedOn w:val="a1"/>
    <w:rsid w:val="007B2A0F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7B2A0F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7B2A0F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c">
    <w:name w:val="FollowedHyperlink"/>
    <w:rsid w:val="007B2A0F"/>
    <w:rPr>
      <w:color w:val="800080"/>
      <w:u w:val="single"/>
    </w:rPr>
  </w:style>
  <w:style w:type="character" w:customStyle="1" w:styleId="WW8Num2z0">
    <w:name w:val="WW8Num2z0"/>
    <w:rsid w:val="007B2A0F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2"/>
    <w:rsid w:val="007B2A0F"/>
  </w:style>
  <w:style w:type="character" w:customStyle="1" w:styleId="FontStyle14">
    <w:name w:val="Font Style14"/>
    <w:rsid w:val="007B2A0F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7B2A0F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A0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A0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2A0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2A0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2A0F"/>
  </w:style>
  <w:style w:type="character" w:customStyle="1" w:styleId="WW8Num11z0">
    <w:name w:val="WW8Num11z0"/>
    <w:rsid w:val="007B2A0F"/>
    <w:rPr>
      <w:rFonts w:cs="Times New Roman"/>
    </w:rPr>
  </w:style>
  <w:style w:type="character" w:customStyle="1" w:styleId="WW8Num11z1">
    <w:name w:val="WW8Num11z1"/>
    <w:rsid w:val="007B2A0F"/>
    <w:rPr>
      <w:rFonts w:cs="Times New Roman"/>
      <w:b/>
    </w:rPr>
  </w:style>
  <w:style w:type="character" w:customStyle="1" w:styleId="WW8Num14z0">
    <w:name w:val="WW8Num14z0"/>
    <w:rsid w:val="007B2A0F"/>
    <w:rPr>
      <w:b/>
    </w:rPr>
  </w:style>
  <w:style w:type="character" w:customStyle="1" w:styleId="WW8Num15z0">
    <w:name w:val="WW8Num15z0"/>
    <w:rsid w:val="007B2A0F"/>
    <w:rPr>
      <w:b/>
      <w:sz w:val="28"/>
    </w:rPr>
  </w:style>
  <w:style w:type="character" w:customStyle="1" w:styleId="WW8Num16z0">
    <w:name w:val="WW8Num16z0"/>
    <w:rsid w:val="007B2A0F"/>
    <w:rPr>
      <w:rFonts w:cs="Times New Roman"/>
    </w:rPr>
  </w:style>
  <w:style w:type="character" w:customStyle="1" w:styleId="WW8Num17z0">
    <w:name w:val="WW8Num17z0"/>
    <w:rsid w:val="007B2A0F"/>
    <w:rPr>
      <w:b/>
      <w:sz w:val="28"/>
    </w:rPr>
  </w:style>
  <w:style w:type="character" w:customStyle="1" w:styleId="WW8Num18z0">
    <w:name w:val="WW8Num18z0"/>
    <w:rsid w:val="007B2A0F"/>
    <w:rPr>
      <w:rFonts w:ascii="Wingdings" w:hAnsi="Wingdings" w:cs="Wingdings"/>
    </w:rPr>
  </w:style>
  <w:style w:type="character" w:customStyle="1" w:styleId="WW8Num18z1">
    <w:name w:val="WW8Num18z1"/>
    <w:rsid w:val="007B2A0F"/>
    <w:rPr>
      <w:rFonts w:ascii="Courier New" w:hAnsi="Courier New" w:cs="Courier New"/>
    </w:rPr>
  </w:style>
  <w:style w:type="character" w:customStyle="1" w:styleId="WW8Num18z3">
    <w:name w:val="WW8Num18z3"/>
    <w:rsid w:val="007B2A0F"/>
    <w:rPr>
      <w:rFonts w:ascii="Symbol" w:hAnsi="Symbol" w:cs="Symbol"/>
    </w:rPr>
  </w:style>
  <w:style w:type="character" w:customStyle="1" w:styleId="61">
    <w:name w:val="Основной шрифт абзаца6"/>
    <w:rsid w:val="007B2A0F"/>
  </w:style>
  <w:style w:type="paragraph" w:customStyle="1" w:styleId="62">
    <w:name w:val="Название6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rsid w:val="007B2A0F"/>
    <w:pPr>
      <w:suppressLineNumbers/>
    </w:pPr>
  </w:style>
  <w:style w:type="paragraph" w:customStyle="1" w:styleId="18">
    <w:name w:val="Абзац списка1"/>
    <w:basedOn w:val="a"/>
    <w:rsid w:val="007B2A0F"/>
    <w:pPr>
      <w:widowControl/>
      <w:ind w:left="720"/>
    </w:pPr>
    <w:rPr>
      <w:rFonts w:eastAsia="Calibri" w:cs="Times New Roman"/>
      <w:lang w:eastAsia="ar-SA" w:bidi="ar-SA"/>
    </w:rPr>
  </w:style>
  <w:style w:type="paragraph" w:customStyle="1" w:styleId="ConsPlusNonformat1">
    <w:name w:val="ConsPlusNonformat1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7B2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1"/>
    <w:link w:val="3"/>
    <w:locked/>
    <w:rsid w:val="007B2A0F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Heading4Char">
    <w:name w:val="Heading 4 Char"/>
    <w:semiHidden/>
    <w:locked/>
    <w:rsid w:val="007B2A0F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7B2A0F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7B2A0F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7B2A0F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7B2A0F"/>
    <w:rPr>
      <w:rFonts w:cs="Times New Roman"/>
      <w:sz w:val="24"/>
      <w:szCs w:val="24"/>
    </w:rPr>
  </w:style>
  <w:style w:type="table" w:styleId="afd">
    <w:name w:val="Table Grid"/>
    <w:basedOn w:val="a3"/>
    <w:uiPriority w:val="39"/>
    <w:rsid w:val="007B2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ConsPlusNormal0">
    <w:name w:val="ConsPlusNormal"/>
    <w:qFormat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13">
    <w:name w:val="Основной текст (4) + 13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311">
    <w:name w:val="Основной текст 31"/>
    <w:basedOn w:val="a"/>
    <w:rsid w:val="007B2A0F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210">
    <w:name w:val="Основной текст с отступом 21"/>
    <w:basedOn w:val="a"/>
    <w:qFormat/>
    <w:rsid w:val="007B2A0F"/>
    <w:pPr>
      <w:widowControl/>
      <w:ind w:firstLine="567"/>
      <w:jc w:val="both"/>
    </w:pPr>
    <w:rPr>
      <w:rFonts w:eastAsia="Times New Roman" w:cs="Times New Roman"/>
      <w:color w:val="FF0000"/>
      <w:kern w:val="0"/>
      <w:lang w:eastAsia="ar-SA" w:bidi="ar-SA"/>
    </w:rPr>
  </w:style>
  <w:style w:type="character" w:styleId="aff">
    <w:name w:val="Emphasis"/>
    <w:qFormat/>
    <w:rsid w:val="007B2A0F"/>
    <w:rPr>
      <w:i/>
      <w:iCs/>
    </w:rPr>
  </w:style>
  <w:style w:type="paragraph" w:customStyle="1" w:styleId="aff0">
    <w:name w:val="Нормальный (таблица)"/>
    <w:basedOn w:val="a"/>
    <w:next w:val="a"/>
    <w:rsid w:val="007B2A0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ff1">
    <w:name w:val="Strong"/>
    <w:uiPriority w:val="99"/>
    <w:qFormat/>
    <w:rsid w:val="007B2A0F"/>
    <w:rPr>
      <w:b/>
      <w:bCs/>
    </w:rPr>
  </w:style>
  <w:style w:type="paragraph" w:styleId="aff2">
    <w:name w:val="Body Text Indent"/>
    <w:basedOn w:val="a"/>
    <w:link w:val="aff3"/>
    <w:unhideWhenUsed/>
    <w:rsid w:val="007B2A0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Основной текст с отступом Знак"/>
    <w:basedOn w:val="a2"/>
    <w:link w:val="aff2"/>
    <w:rsid w:val="007B2A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">
    <w:name w:val="Нет списка1"/>
    <w:next w:val="a4"/>
    <w:semiHidden/>
    <w:unhideWhenUsed/>
    <w:rsid w:val="007B2A0F"/>
  </w:style>
  <w:style w:type="table" w:customStyle="1" w:styleId="1a">
    <w:name w:val="Сетка таблицы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4"/>
    <w:semiHidden/>
    <w:rsid w:val="007B2A0F"/>
  </w:style>
  <w:style w:type="table" w:customStyle="1" w:styleId="25">
    <w:name w:val="Сетка таблицы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7B2A0F"/>
  </w:style>
  <w:style w:type="table" w:customStyle="1" w:styleId="36">
    <w:name w:val="Сетка таблицы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semiHidden/>
    <w:rsid w:val="007B2A0F"/>
  </w:style>
  <w:style w:type="table" w:customStyle="1" w:styleId="45">
    <w:name w:val="Сетка таблицы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semiHidden/>
    <w:unhideWhenUsed/>
    <w:rsid w:val="007B2A0F"/>
  </w:style>
  <w:style w:type="table" w:customStyle="1" w:styleId="55">
    <w:name w:val="Сетка таблицы5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semiHidden/>
    <w:unhideWhenUsed/>
    <w:rsid w:val="007B2A0F"/>
  </w:style>
  <w:style w:type="table" w:customStyle="1" w:styleId="65">
    <w:name w:val="Сетка таблицы6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semiHidden/>
    <w:unhideWhenUsed/>
    <w:rsid w:val="007B2A0F"/>
  </w:style>
  <w:style w:type="table" w:customStyle="1" w:styleId="72">
    <w:name w:val="Сетка таблицы7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semiHidden/>
    <w:unhideWhenUsed/>
    <w:rsid w:val="007B2A0F"/>
  </w:style>
  <w:style w:type="table" w:customStyle="1" w:styleId="82">
    <w:name w:val="Сетка таблицы8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semiHidden/>
    <w:unhideWhenUsed/>
    <w:rsid w:val="007B2A0F"/>
  </w:style>
  <w:style w:type="table" w:customStyle="1" w:styleId="92">
    <w:name w:val="Сетка таблицы9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semiHidden/>
    <w:unhideWhenUsed/>
    <w:rsid w:val="007B2A0F"/>
  </w:style>
  <w:style w:type="table" w:customStyle="1" w:styleId="101">
    <w:name w:val="Сетка таблицы10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unhideWhenUsed/>
    <w:rsid w:val="007B2A0F"/>
  </w:style>
  <w:style w:type="table" w:customStyle="1" w:styleId="111">
    <w:name w:val="Сетка таблицы1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semiHidden/>
    <w:unhideWhenUsed/>
    <w:rsid w:val="007B2A0F"/>
  </w:style>
  <w:style w:type="table" w:customStyle="1" w:styleId="121">
    <w:name w:val="Сетка таблицы1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unhideWhenUsed/>
    <w:rsid w:val="007B2A0F"/>
  </w:style>
  <w:style w:type="table" w:customStyle="1" w:styleId="131">
    <w:name w:val="Сетка таблицы1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semiHidden/>
    <w:unhideWhenUsed/>
    <w:rsid w:val="007B2A0F"/>
  </w:style>
  <w:style w:type="table" w:customStyle="1" w:styleId="141">
    <w:name w:val="Сетка таблицы1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numbering" w:customStyle="1" w:styleId="150">
    <w:name w:val="Нет списка15"/>
    <w:next w:val="a4"/>
    <w:uiPriority w:val="99"/>
    <w:semiHidden/>
    <w:unhideWhenUsed/>
    <w:rsid w:val="00E901BF"/>
  </w:style>
  <w:style w:type="table" w:customStyle="1" w:styleId="151">
    <w:name w:val="Сетка таблицы15"/>
    <w:basedOn w:val="a3"/>
    <w:next w:val="afd"/>
    <w:uiPriority w:val="39"/>
    <w:rsid w:val="00E901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semiHidden/>
    <w:unhideWhenUsed/>
    <w:rsid w:val="00E901BF"/>
  </w:style>
  <w:style w:type="table" w:customStyle="1" w:styleId="161">
    <w:name w:val="Сетка таблицы16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semiHidden/>
    <w:rsid w:val="00E901BF"/>
  </w:style>
  <w:style w:type="table" w:customStyle="1" w:styleId="212">
    <w:name w:val="Сетка таблицы2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semiHidden/>
    <w:rsid w:val="00E901BF"/>
  </w:style>
  <w:style w:type="table" w:customStyle="1" w:styleId="313">
    <w:name w:val="Сетка таблицы3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E901BF"/>
  </w:style>
  <w:style w:type="table" w:customStyle="1" w:styleId="411">
    <w:name w:val="Сетка таблицы4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4"/>
    <w:semiHidden/>
    <w:unhideWhenUsed/>
    <w:rsid w:val="00E901BF"/>
  </w:style>
  <w:style w:type="table" w:customStyle="1" w:styleId="511">
    <w:name w:val="Сетка таблицы5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semiHidden/>
    <w:unhideWhenUsed/>
    <w:rsid w:val="00E901BF"/>
  </w:style>
  <w:style w:type="table" w:customStyle="1" w:styleId="611">
    <w:name w:val="Сетка таблицы6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semiHidden/>
    <w:unhideWhenUsed/>
    <w:rsid w:val="00E901BF"/>
  </w:style>
  <w:style w:type="table" w:customStyle="1" w:styleId="711">
    <w:name w:val="Сетка таблицы7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4"/>
    <w:semiHidden/>
    <w:unhideWhenUsed/>
    <w:rsid w:val="00E901BF"/>
  </w:style>
  <w:style w:type="table" w:customStyle="1" w:styleId="811">
    <w:name w:val="Сетка таблицы8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4"/>
    <w:semiHidden/>
    <w:unhideWhenUsed/>
    <w:rsid w:val="00E901BF"/>
  </w:style>
  <w:style w:type="table" w:customStyle="1" w:styleId="911">
    <w:name w:val="Сетка таблицы9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4"/>
    <w:semiHidden/>
    <w:unhideWhenUsed/>
    <w:rsid w:val="00E901BF"/>
  </w:style>
  <w:style w:type="table" w:customStyle="1" w:styleId="1011">
    <w:name w:val="Сетка таблицы10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semiHidden/>
    <w:unhideWhenUsed/>
    <w:rsid w:val="00E901BF"/>
  </w:style>
  <w:style w:type="table" w:customStyle="1" w:styleId="1111">
    <w:name w:val="Сетка таблицы11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4"/>
    <w:semiHidden/>
    <w:unhideWhenUsed/>
    <w:rsid w:val="00E901BF"/>
  </w:style>
  <w:style w:type="table" w:customStyle="1" w:styleId="1211">
    <w:name w:val="Сетка таблицы12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4"/>
    <w:semiHidden/>
    <w:unhideWhenUsed/>
    <w:rsid w:val="00E901BF"/>
  </w:style>
  <w:style w:type="table" w:customStyle="1" w:styleId="1311">
    <w:name w:val="Сетка таблицы13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semiHidden/>
    <w:unhideWhenUsed/>
    <w:rsid w:val="00E901BF"/>
  </w:style>
  <w:style w:type="table" w:customStyle="1" w:styleId="1411">
    <w:name w:val="Сетка таблицы14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13315</Words>
  <Characters>75896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2023-06-05T10:45:00Z</cp:lastPrinted>
  <dcterms:created xsi:type="dcterms:W3CDTF">2023-06-09T11:26:00Z</dcterms:created>
  <dcterms:modified xsi:type="dcterms:W3CDTF">2023-06-14T06:04:00Z</dcterms:modified>
</cp:coreProperties>
</file>