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CE" w:rsidRDefault="00177B16" w:rsidP="00C274CE">
      <w:pPr>
        <w:pStyle w:val="30"/>
        <w:shd w:val="clear" w:color="auto" w:fill="auto"/>
        <w:spacing w:after="0"/>
        <w:ind w:left="60"/>
        <w:jc w:val="center"/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32.45pt;width:64.9pt;height:67.3pt;z-index:251657216;mso-wrap-distance-left:9.05pt;mso-wrap-distance-right:9.05pt;mso-position-horizontal:center;mso-position-horizontal-relative:margin" filled="t">
            <v:fill color2="black"/>
            <v:imagedata r:id="rId6" o:title=""/>
            <w10:wrap type="topAndBottom" anchorx="margin"/>
          </v:shape>
          <o:OLEObject Type="Embed" ProgID="PBrush" ShapeID="_x0000_s1027" DrawAspect="Content" ObjectID="_1593251022" r:id="rId7"/>
        </w:pict>
      </w:r>
    </w:p>
    <w:p w:rsidR="00C274CE" w:rsidRDefault="00C274CE" w:rsidP="00C274CE">
      <w:pPr>
        <w:pStyle w:val="a3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C274CE" w:rsidRDefault="00C274CE" w:rsidP="00C274CE">
      <w:pPr>
        <w:pStyle w:val="a3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C274CE" w:rsidRDefault="00C274CE" w:rsidP="00155DC2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C274CE" w:rsidRDefault="00177B16" w:rsidP="00C274C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7B16">
        <w:rPr>
          <w:lang w:eastAsia="en-US"/>
        </w:rPr>
        <w:pict>
          <v:line id="_x0000_s1026" style="position:absolute;left:0;text-align:left;z-index:251658240" from="274.7pt,8.35pt" to="274.7pt,8.35pt" strokeweight=".71mm">
            <v:stroke joinstyle="miter"/>
          </v:line>
        </w:pict>
      </w:r>
      <w:r w:rsidR="00C274CE">
        <w:rPr>
          <w:rFonts w:ascii="Times New Roman" w:hAnsi="Times New Roman"/>
          <w:sz w:val="28"/>
          <w:szCs w:val="28"/>
        </w:rPr>
        <w:t xml:space="preserve">от  ____________    № ______       </w:t>
      </w:r>
    </w:p>
    <w:p w:rsidR="00C274CE" w:rsidRDefault="00C274CE" w:rsidP="00C274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74CE" w:rsidRDefault="00C274CE" w:rsidP="00C274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Южа</w:t>
      </w:r>
    </w:p>
    <w:p w:rsidR="00C274CE" w:rsidRDefault="00C274CE" w:rsidP="00C274CE">
      <w:pPr>
        <w:spacing w:after="0" w:line="240" w:lineRule="auto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 внесе</w:t>
      </w:r>
      <w:r w:rsidR="00155DC2">
        <w:rPr>
          <w:rStyle w:val="FontStyle15"/>
          <w:sz w:val="28"/>
          <w:szCs w:val="28"/>
        </w:rPr>
        <w:t>нии изменений  в постановление А</w:t>
      </w:r>
      <w:r>
        <w:rPr>
          <w:rStyle w:val="FontStyle15"/>
          <w:sz w:val="28"/>
          <w:szCs w:val="28"/>
        </w:rPr>
        <w:t>дминистрации Южского муниципального района от 16.01.2018 №31-п «Об утверждении административного регламента</w:t>
      </w:r>
      <w:r w:rsidR="00155DC2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предоставления муниципальной услуги</w:t>
      </w:r>
    </w:p>
    <w:p w:rsidR="00C274CE" w:rsidRDefault="00C274CE" w:rsidP="00C274CE">
      <w:pPr>
        <w:spacing w:after="0" w:line="240" w:lineRule="auto"/>
        <w:jc w:val="center"/>
      </w:pPr>
      <w:r>
        <w:rPr>
          <w:rStyle w:val="FontStyle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155DC2" w:rsidRDefault="00155DC2" w:rsidP="00155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5DC2" w:rsidRDefault="00155DC2" w:rsidP="00155D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hAnsi="Times New Roman"/>
          <w:sz w:val="28"/>
          <w:szCs w:val="28"/>
        </w:rPr>
        <w:t xml:space="preserve">от 27.07.2010  № 210-ФЗ </w:t>
      </w:r>
      <w:r>
        <w:rPr>
          <w:rStyle w:val="FontStyle16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Федеральным законом от 29.12.2012 №273-ФЗ «Об образовании в Российской Федерации», Уставом Южского муниципального района, </w:t>
      </w:r>
      <w:r>
        <w:rPr>
          <w:rStyle w:val="FontStyle16"/>
          <w:sz w:val="28"/>
          <w:szCs w:val="28"/>
        </w:rPr>
        <w:t xml:space="preserve">в целях приведения муниципальных правовых актов в соответствие действующему законодательству, Администрация Южского муниципального района    </w:t>
      </w:r>
      <w:proofErr w:type="spellStart"/>
      <w:proofErr w:type="gramStart"/>
      <w:r>
        <w:rPr>
          <w:rStyle w:val="FontStyle16"/>
          <w:b/>
          <w:bCs/>
          <w:sz w:val="28"/>
          <w:szCs w:val="28"/>
        </w:rPr>
        <w:t>п</w:t>
      </w:r>
      <w:proofErr w:type="spellEnd"/>
      <w:proofErr w:type="gramEnd"/>
      <w:r>
        <w:rPr>
          <w:rStyle w:val="FontStyle16"/>
          <w:b/>
          <w:bCs/>
          <w:sz w:val="28"/>
          <w:szCs w:val="28"/>
        </w:rPr>
        <w:t xml:space="preserve"> о с т а </w:t>
      </w:r>
      <w:proofErr w:type="spellStart"/>
      <w:r>
        <w:rPr>
          <w:rStyle w:val="FontStyle16"/>
          <w:b/>
          <w:bCs/>
          <w:sz w:val="28"/>
          <w:szCs w:val="28"/>
        </w:rPr>
        <w:t>н</w:t>
      </w:r>
      <w:proofErr w:type="spellEnd"/>
      <w:r>
        <w:rPr>
          <w:rStyle w:val="FontStyle16"/>
          <w:b/>
          <w:bCs/>
          <w:sz w:val="28"/>
          <w:szCs w:val="28"/>
        </w:rPr>
        <w:t xml:space="preserve"> о в л я е т</w:t>
      </w:r>
      <w:proofErr w:type="gramStart"/>
      <w:r>
        <w:rPr>
          <w:rStyle w:val="FontStyle16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5DC2" w:rsidRDefault="00155DC2" w:rsidP="00155D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4CE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>
        <w:rPr>
          <w:rStyle w:val="FontStyle15"/>
          <w:b w:val="0"/>
          <w:sz w:val="28"/>
          <w:szCs w:val="28"/>
        </w:rPr>
        <w:t xml:space="preserve"> постановление А</w:t>
      </w:r>
      <w:r w:rsidR="00C274CE">
        <w:rPr>
          <w:rStyle w:val="FontStyle15"/>
          <w:b w:val="0"/>
          <w:sz w:val="28"/>
          <w:szCs w:val="28"/>
        </w:rPr>
        <w:t xml:space="preserve">дминистрации Южского муниципального района Ивановской области от 16.01.2018 №31-п «Об утверждении административного регламента предоставления муниципальной услуги </w:t>
      </w:r>
      <w:r w:rsidR="00C274CE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образования»:</w:t>
      </w:r>
    </w:p>
    <w:p w:rsidR="00155DC2" w:rsidRDefault="00155DC2" w:rsidP="00155D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74CE">
        <w:rPr>
          <w:rFonts w:ascii="Times New Roman" w:hAnsi="Times New Roman" w:cs="Times New Roman"/>
          <w:sz w:val="28"/>
          <w:szCs w:val="28"/>
        </w:rPr>
        <w:t>Пункт 2.10 раздела 1 «Общие положения» изложить в новой редакции:</w:t>
      </w:r>
    </w:p>
    <w:p w:rsidR="00155DC2" w:rsidRDefault="00C274CE" w:rsidP="00155D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8CE">
        <w:rPr>
          <w:rFonts w:ascii="Times New Roman" w:hAnsi="Times New Roman" w:cs="Times New Roman"/>
          <w:sz w:val="28"/>
          <w:szCs w:val="28"/>
        </w:rPr>
        <w:t>«2.10.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155DC2" w:rsidRDefault="00155DC2" w:rsidP="00155D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74CE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B01B1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C274C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C274CE" w:rsidRDefault="00155DC2" w:rsidP="00C2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74CE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B01B1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C274C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C274CE" w:rsidRPr="00C274CE">
        <w:rPr>
          <w:rFonts w:ascii="Times New Roman" w:hAnsi="Times New Roman" w:cs="Times New Roman"/>
          <w:sz w:val="28"/>
          <w:szCs w:val="28"/>
        </w:rPr>
        <w:t xml:space="preserve"> </w:t>
      </w:r>
      <w:r w:rsidR="00C274CE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  <w:r w:rsidR="00C274CE" w:rsidRPr="00C27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должен превышать 15 минут</w:t>
      </w:r>
      <w:r w:rsidR="004A5DC2">
        <w:rPr>
          <w:rFonts w:ascii="Times New Roman" w:hAnsi="Times New Roman" w:cs="Times New Roman"/>
          <w:sz w:val="28"/>
          <w:szCs w:val="28"/>
        </w:rPr>
        <w:t>».</w:t>
      </w:r>
    </w:p>
    <w:p w:rsidR="00ED67F9" w:rsidRPr="00E14323" w:rsidRDefault="00C274CE" w:rsidP="00E14323">
      <w:pPr>
        <w:pStyle w:val="22"/>
        <w:shd w:val="clear" w:color="auto" w:fill="auto"/>
        <w:tabs>
          <w:tab w:val="left" w:pos="1643"/>
        </w:tabs>
        <w:spacing w:before="0" w:line="283" w:lineRule="exact"/>
        <w:ind w:firstLine="0"/>
        <w:rPr>
          <w:b w:val="0"/>
          <w:sz w:val="28"/>
          <w:szCs w:val="28"/>
        </w:rPr>
      </w:pPr>
      <w:r w:rsidRPr="00E14323">
        <w:rPr>
          <w:b w:val="0"/>
          <w:sz w:val="28"/>
          <w:szCs w:val="28"/>
        </w:rPr>
        <w:t>1.2.</w:t>
      </w:r>
      <w:r w:rsidR="00ED67F9" w:rsidRPr="00E14323">
        <w:rPr>
          <w:b w:val="0"/>
          <w:sz w:val="28"/>
          <w:szCs w:val="28"/>
        </w:rPr>
        <w:t xml:space="preserve"> Раздел 5 регламента </w:t>
      </w:r>
      <w:bookmarkStart w:id="0" w:name="bookmark34"/>
      <w:r w:rsidR="00E14323" w:rsidRPr="00E14323">
        <w:rPr>
          <w:b w:val="0"/>
          <w:sz w:val="28"/>
          <w:szCs w:val="28"/>
        </w:rPr>
        <w:t>«</w:t>
      </w:r>
      <w:r w:rsidR="00ED67F9" w:rsidRPr="00E14323">
        <w:rPr>
          <w:b w:val="0"/>
          <w:sz w:val="28"/>
          <w:szCs w:val="28"/>
        </w:rPr>
        <w:t xml:space="preserve">Досудебный (внесудебный) порядок обжалования решений и действий (бездействия) образовательной организации, </w:t>
      </w:r>
      <w:r w:rsidR="00ED67F9" w:rsidRPr="00E14323">
        <w:rPr>
          <w:b w:val="0"/>
          <w:sz w:val="28"/>
          <w:szCs w:val="28"/>
        </w:rPr>
        <w:lastRenderedPageBreak/>
        <w:t>предоставляющего муниципальную</w:t>
      </w:r>
      <w:bookmarkStart w:id="1" w:name="bookmark35"/>
      <w:bookmarkEnd w:id="0"/>
      <w:r w:rsidR="00E14323">
        <w:rPr>
          <w:b w:val="0"/>
          <w:sz w:val="28"/>
          <w:szCs w:val="28"/>
        </w:rPr>
        <w:t xml:space="preserve"> </w:t>
      </w:r>
      <w:r w:rsidR="00ED67F9" w:rsidRPr="00E14323">
        <w:rPr>
          <w:b w:val="0"/>
          <w:sz w:val="28"/>
          <w:szCs w:val="28"/>
        </w:rPr>
        <w:t>услугу, а также его должностных лиц</w:t>
      </w:r>
      <w:bookmarkEnd w:id="1"/>
      <w:r w:rsidR="00E14323" w:rsidRPr="00E14323">
        <w:rPr>
          <w:b w:val="0"/>
          <w:sz w:val="28"/>
          <w:szCs w:val="28"/>
        </w:rPr>
        <w:t>»</w:t>
      </w:r>
      <w:r w:rsidR="00ED67F9" w:rsidRPr="00E14323">
        <w:rPr>
          <w:b w:val="0"/>
          <w:sz w:val="28"/>
          <w:szCs w:val="28"/>
        </w:rPr>
        <w:t xml:space="preserve"> изложить в новой редакции</w:t>
      </w:r>
      <w:r w:rsidR="00155DC2">
        <w:rPr>
          <w:b w:val="0"/>
          <w:sz w:val="28"/>
          <w:szCs w:val="28"/>
        </w:rPr>
        <w:t>:</w:t>
      </w:r>
    </w:p>
    <w:p w:rsidR="00C274CE" w:rsidRDefault="00E14323" w:rsidP="00C274CE">
      <w:pPr>
        <w:pStyle w:val="20"/>
        <w:shd w:val="clear" w:color="auto" w:fill="auto"/>
        <w:tabs>
          <w:tab w:val="left" w:pos="125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DC2">
        <w:rPr>
          <w:sz w:val="28"/>
          <w:szCs w:val="28"/>
        </w:rPr>
        <w:t>«5.1.</w:t>
      </w:r>
      <w:r w:rsidR="00C274CE">
        <w:rPr>
          <w:sz w:val="28"/>
          <w:szCs w:val="28"/>
        </w:rPr>
        <w:t>Заявитель имеет право на досудебное (внесудебное) обжалование действий (бездействия) образовательной организации, должностного лица, совершенных в ходе предоставления муниципальной услуги.</w:t>
      </w:r>
    </w:p>
    <w:p w:rsidR="00C274CE" w:rsidRDefault="00155DC2" w:rsidP="00155DC2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74CE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="00C274CE">
        <w:rPr>
          <w:sz w:val="28"/>
          <w:szCs w:val="28"/>
        </w:rPr>
        <w:t xml:space="preserve"> в том числе в следующих случаях:</w:t>
      </w:r>
    </w:p>
    <w:p w:rsidR="00C274CE" w:rsidRDefault="00E14323" w:rsidP="00C274CE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2" w:name="000220"/>
      <w:bookmarkStart w:id="3" w:name="000100"/>
      <w:bookmarkEnd w:id="2"/>
      <w:bookmarkEnd w:id="3"/>
      <w:r>
        <w:rPr>
          <w:sz w:val="28"/>
          <w:szCs w:val="28"/>
        </w:rPr>
        <w:t xml:space="preserve">    5.</w:t>
      </w:r>
      <w:r w:rsidR="00C274CE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7925A1">
        <w:rPr>
          <w:sz w:val="28"/>
          <w:szCs w:val="28"/>
        </w:rPr>
        <w:t>.Н</w:t>
      </w:r>
      <w:r w:rsidR="00C274CE">
        <w:rPr>
          <w:sz w:val="28"/>
          <w:szCs w:val="28"/>
        </w:rPr>
        <w:t xml:space="preserve">рушение срока регистрации запроса о предоставлении </w:t>
      </w:r>
      <w:r w:rsidR="00E12934">
        <w:rPr>
          <w:sz w:val="28"/>
          <w:szCs w:val="28"/>
        </w:rPr>
        <w:t>муниципальной услуги</w:t>
      </w:r>
      <w:bookmarkStart w:id="4" w:name="000221"/>
      <w:bookmarkStart w:id="5" w:name="000101"/>
      <w:bookmarkEnd w:id="4"/>
      <w:bookmarkEnd w:id="5"/>
      <w:r w:rsidR="007925A1">
        <w:rPr>
          <w:sz w:val="28"/>
          <w:szCs w:val="28"/>
        </w:rPr>
        <w:t>.</w:t>
      </w:r>
    </w:p>
    <w:p w:rsidR="002B002B" w:rsidRDefault="00E14323" w:rsidP="002B002B">
      <w:pPr>
        <w:pStyle w:val="pboth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5.1.2</w:t>
      </w:r>
      <w:r w:rsidR="00155DC2">
        <w:rPr>
          <w:sz w:val="28"/>
          <w:szCs w:val="28"/>
        </w:rPr>
        <w:t>.</w:t>
      </w:r>
      <w:r w:rsidR="007925A1">
        <w:rPr>
          <w:sz w:val="28"/>
          <w:szCs w:val="28"/>
        </w:rPr>
        <w:t>Н</w:t>
      </w:r>
      <w:r w:rsidR="00C274CE">
        <w:rPr>
          <w:sz w:val="28"/>
          <w:szCs w:val="28"/>
        </w:rPr>
        <w:t>арушение срока предостав</w:t>
      </w:r>
      <w:r w:rsidR="007925A1">
        <w:rPr>
          <w:sz w:val="28"/>
          <w:szCs w:val="28"/>
        </w:rPr>
        <w:t>ления муниципальной услуги.</w:t>
      </w:r>
    </w:p>
    <w:p w:rsidR="002B002B" w:rsidRDefault="00E14323" w:rsidP="00C274CE">
      <w:pPr>
        <w:pStyle w:val="pboth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5.1.3</w:t>
      </w:r>
      <w:r w:rsidR="007925A1">
        <w:rPr>
          <w:sz w:val="28"/>
          <w:szCs w:val="28"/>
        </w:rPr>
        <w:t>.Н</w:t>
      </w:r>
      <w:r w:rsidR="00E12934">
        <w:rPr>
          <w:sz w:val="28"/>
          <w:szCs w:val="28"/>
        </w:rPr>
        <w:t>а решения и действия</w:t>
      </w:r>
      <w:r w:rsidR="002B002B" w:rsidRPr="002B002B">
        <w:rPr>
          <w:sz w:val="28"/>
          <w:szCs w:val="28"/>
        </w:rPr>
        <w:t xml:space="preserve"> (бездействия) </w:t>
      </w:r>
      <w:r w:rsidR="002B002B">
        <w:rPr>
          <w:sz w:val="28"/>
          <w:szCs w:val="28"/>
        </w:rPr>
        <w:t xml:space="preserve">МБУ </w:t>
      </w:r>
      <w:proofErr w:type="spellStart"/>
      <w:r w:rsidR="002B002B">
        <w:rPr>
          <w:sz w:val="28"/>
          <w:szCs w:val="28"/>
        </w:rPr>
        <w:t>Южский</w:t>
      </w:r>
      <w:proofErr w:type="spellEnd"/>
      <w:r w:rsidR="002B002B">
        <w:rPr>
          <w:sz w:val="28"/>
          <w:szCs w:val="28"/>
        </w:rPr>
        <w:t xml:space="preserve"> </w:t>
      </w:r>
      <w:r w:rsidR="002B002B" w:rsidRPr="002B002B">
        <w:rPr>
          <w:sz w:val="28"/>
          <w:szCs w:val="28"/>
        </w:rPr>
        <w:t>многофункциональн</w:t>
      </w:r>
      <w:r w:rsidR="002B002B">
        <w:rPr>
          <w:sz w:val="28"/>
          <w:szCs w:val="28"/>
        </w:rPr>
        <w:t>ы</w:t>
      </w:r>
      <w:r w:rsidR="00CC2ECA">
        <w:rPr>
          <w:sz w:val="28"/>
          <w:szCs w:val="28"/>
        </w:rPr>
        <w:t xml:space="preserve">й </w:t>
      </w:r>
      <w:r w:rsidR="002B002B" w:rsidRPr="002B002B">
        <w:rPr>
          <w:sz w:val="28"/>
          <w:szCs w:val="28"/>
        </w:rPr>
        <w:t>центр</w:t>
      </w:r>
      <w:r w:rsidR="002B002B">
        <w:rPr>
          <w:sz w:val="28"/>
          <w:szCs w:val="28"/>
        </w:rPr>
        <w:t xml:space="preserve"> предоставления государственных и муниципальных услуг «Мои документы»</w:t>
      </w:r>
      <w:r w:rsidR="00B17F9F">
        <w:rPr>
          <w:sz w:val="28"/>
          <w:szCs w:val="28"/>
        </w:rPr>
        <w:t xml:space="preserve"> (далее многофункциональный центр)</w:t>
      </w:r>
      <w:r w:rsidR="00554E4D">
        <w:rPr>
          <w:sz w:val="28"/>
          <w:szCs w:val="28"/>
        </w:rPr>
        <w:t>.</w:t>
      </w:r>
    </w:p>
    <w:p w:rsidR="00CC2ECA" w:rsidRDefault="00E14323" w:rsidP="00C274CE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6" w:name="000102"/>
      <w:bookmarkEnd w:id="6"/>
      <w:r>
        <w:rPr>
          <w:sz w:val="28"/>
          <w:szCs w:val="28"/>
        </w:rPr>
        <w:t xml:space="preserve">    5.1.</w:t>
      </w:r>
      <w:r w:rsidR="00CC2ECA">
        <w:rPr>
          <w:sz w:val="28"/>
          <w:szCs w:val="28"/>
        </w:rPr>
        <w:t>4</w:t>
      </w:r>
      <w:r w:rsidR="00554E4D">
        <w:rPr>
          <w:sz w:val="28"/>
          <w:szCs w:val="28"/>
        </w:rPr>
        <w:t>.Т</w:t>
      </w:r>
      <w:r w:rsidR="00C274CE">
        <w:rPr>
          <w:sz w:val="28"/>
          <w:szCs w:val="28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554E4D">
        <w:rPr>
          <w:sz w:val="28"/>
          <w:szCs w:val="28"/>
        </w:rPr>
        <w:t>Ивановской области</w:t>
      </w:r>
      <w:r w:rsidR="00C274CE">
        <w:rPr>
          <w:sz w:val="28"/>
          <w:szCs w:val="28"/>
        </w:rPr>
        <w:t>, муниципальными правовыми актами для пред</w:t>
      </w:r>
      <w:r w:rsidR="00554E4D">
        <w:rPr>
          <w:sz w:val="28"/>
          <w:szCs w:val="28"/>
        </w:rPr>
        <w:t>оставления муниципальной услуги.</w:t>
      </w:r>
    </w:p>
    <w:p w:rsidR="00B17F9F" w:rsidRDefault="00E14323" w:rsidP="00B17F9F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7" w:name="000103"/>
      <w:bookmarkEnd w:id="7"/>
      <w:r>
        <w:rPr>
          <w:sz w:val="28"/>
          <w:szCs w:val="28"/>
        </w:rPr>
        <w:t xml:space="preserve">    5.1.5</w:t>
      </w:r>
      <w:r w:rsidR="00554E4D">
        <w:rPr>
          <w:sz w:val="28"/>
          <w:szCs w:val="28"/>
        </w:rPr>
        <w:t>.О</w:t>
      </w:r>
      <w:r w:rsidR="00C274CE">
        <w:rPr>
          <w:sz w:val="28"/>
          <w:szCs w:val="28"/>
        </w:rPr>
        <w:t xml:space="preserve">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54E4D">
        <w:rPr>
          <w:sz w:val="28"/>
          <w:szCs w:val="28"/>
        </w:rPr>
        <w:t>Ивановской области</w:t>
      </w:r>
      <w:r w:rsidR="00C274CE">
        <w:rPr>
          <w:sz w:val="28"/>
          <w:szCs w:val="28"/>
        </w:rPr>
        <w:t xml:space="preserve">, муниципальными правовыми актами </w:t>
      </w:r>
      <w:r w:rsidR="00554E4D">
        <w:rPr>
          <w:sz w:val="28"/>
          <w:szCs w:val="28"/>
        </w:rPr>
        <w:t xml:space="preserve"> Южского муниципального района </w:t>
      </w:r>
      <w:r w:rsidR="00C274CE">
        <w:rPr>
          <w:sz w:val="28"/>
          <w:szCs w:val="28"/>
        </w:rPr>
        <w:t>для предоставления государственной или муниципальной услуги, у заявителя</w:t>
      </w:r>
      <w:bookmarkStart w:id="8" w:name="000222"/>
      <w:bookmarkStart w:id="9" w:name="000104"/>
      <w:bookmarkEnd w:id="8"/>
      <w:bookmarkEnd w:id="9"/>
      <w:r w:rsidR="00554E4D">
        <w:rPr>
          <w:sz w:val="28"/>
          <w:szCs w:val="28"/>
        </w:rPr>
        <w:t>.</w:t>
      </w:r>
    </w:p>
    <w:p w:rsidR="00B17F9F" w:rsidRDefault="00E14323" w:rsidP="00B17F9F">
      <w:pPr>
        <w:pStyle w:val="pboth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5.1.</w:t>
      </w:r>
      <w:r w:rsidR="00B17F9F">
        <w:rPr>
          <w:sz w:val="28"/>
          <w:szCs w:val="28"/>
        </w:rPr>
        <w:t>6</w:t>
      </w:r>
      <w:r w:rsidR="00554E4D">
        <w:rPr>
          <w:sz w:val="28"/>
          <w:szCs w:val="28"/>
        </w:rPr>
        <w:t>.О</w:t>
      </w:r>
      <w:r w:rsidR="00C274CE" w:rsidRPr="00B17F9F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54E4D">
        <w:rPr>
          <w:sz w:val="28"/>
          <w:szCs w:val="28"/>
        </w:rPr>
        <w:t>Ивановской области</w:t>
      </w:r>
      <w:r w:rsidR="00C274CE" w:rsidRPr="00B17F9F">
        <w:rPr>
          <w:sz w:val="28"/>
          <w:szCs w:val="28"/>
        </w:rPr>
        <w:t>, муниципальными правовыми актами</w:t>
      </w:r>
      <w:r w:rsidR="00554E4D">
        <w:rPr>
          <w:sz w:val="28"/>
          <w:szCs w:val="28"/>
        </w:rPr>
        <w:t xml:space="preserve"> Южского муниципального района.</w:t>
      </w:r>
      <w:r w:rsidR="00CC2ECA" w:rsidRPr="00B17F9F">
        <w:t xml:space="preserve"> </w:t>
      </w:r>
      <w:proofErr w:type="gramEnd"/>
    </w:p>
    <w:p w:rsidR="00B17F9F" w:rsidRDefault="00E14323" w:rsidP="00B17F9F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</w:t>
      </w:r>
      <w:r w:rsidR="00CC2ECA" w:rsidRPr="00CC2ECA">
        <w:rPr>
          <w:sz w:val="28"/>
          <w:szCs w:val="28"/>
        </w:rPr>
        <w:t>7</w:t>
      </w:r>
      <w:r w:rsidR="00554E4D">
        <w:rPr>
          <w:sz w:val="28"/>
          <w:szCs w:val="28"/>
        </w:rPr>
        <w:t>.Д</w:t>
      </w:r>
      <w:r w:rsidR="00CC2ECA" w:rsidRPr="00CC2ECA">
        <w:rPr>
          <w:sz w:val="28"/>
          <w:szCs w:val="28"/>
        </w:rPr>
        <w:t xml:space="preserve">осудебное (внесудебное) обжалование заявителем решений и действий (бездействия) </w:t>
      </w:r>
      <w:r w:rsidR="00CC2ECA" w:rsidRPr="002B002B">
        <w:rPr>
          <w:sz w:val="28"/>
          <w:szCs w:val="28"/>
        </w:rPr>
        <w:t>многофункциональн</w:t>
      </w:r>
      <w:r w:rsidR="00B17F9F">
        <w:rPr>
          <w:sz w:val="28"/>
          <w:szCs w:val="28"/>
        </w:rPr>
        <w:t>ого</w:t>
      </w:r>
      <w:r w:rsidR="00CC2ECA">
        <w:rPr>
          <w:sz w:val="28"/>
          <w:szCs w:val="28"/>
        </w:rPr>
        <w:t xml:space="preserve"> </w:t>
      </w:r>
      <w:r w:rsidR="00CC2ECA" w:rsidRPr="002B002B">
        <w:rPr>
          <w:sz w:val="28"/>
          <w:szCs w:val="28"/>
        </w:rPr>
        <w:t>центр</w:t>
      </w:r>
      <w:r w:rsidR="00B17F9F">
        <w:rPr>
          <w:sz w:val="28"/>
          <w:szCs w:val="28"/>
        </w:rPr>
        <w:t>а</w:t>
      </w:r>
      <w:r w:rsidR="00554E4D">
        <w:rPr>
          <w:sz w:val="28"/>
          <w:szCs w:val="28"/>
        </w:rPr>
        <w:t>.</w:t>
      </w:r>
    </w:p>
    <w:p w:rsidR="004A5DC2" w:rsidRDefault="00E14323" w:rsidP="004A5DC2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0" w:name="000105"/>
      <w:bookmarkEnd w:id="10"/>
      <w:r>
        <w:rPr>
          <w:sz w:val="28"/>
          <w:szCs w:val="28"/>
        </w:rPr>
        <w:t xml:space="preserve">    5.1.</w:t>
      </w:r>
      <w:r w:rsidR="00B17F9F">
        <w:rPr>
          <w:sz w:val="28"/>
          <w:szCs w:val="28"/>
        </w:rPr>
        <w:t>8</w:t>
      </w:r>
      <w:r w:rsidR="00554E4D">
        <w:rPr>
          <w:sz w:val="28"/>
          <w:szCs w:val="28"/>
        </w:rPr>
        <w:t>.З</w:t>
      </w:r>
      <w:r w:rsidR="00C274CE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54E4D">
        <w:rPr>
          <w:sz w:val="28"/>
          <w:szCs w:val="28"/>
        </w:rPr>
        <w:t>Ивановской области</w:t>
      </w:r>
      <w:r w:rsidR="00C274CE">
        <w:rPr>
          <w:sz w:val="28"/>
          <w:szCs w:val="28"/>
        </w:rPr>
        <w:t>, муниципальными правовыми актами</w:t>
      </w:r>
      <w:r w:rsidR="00554E4D">
        <w:rPr>
          <w:sz w:val="28"/>
          <w:szCs w:val="28"/>
        </w:rPr>
        <w:t xml:space="preserve"> Южского муниципального района</w:t>
      </w:r>
      <w:bookmarkStart w:id="11" w:name="000223"/>
      <w:bookmarkStart w:id="12" w:name="000106"/>
      <w:bookmarkEnd w:id="11"/>
      <w:bookmarkEnd w:id="12"/>
      <w:r w:rsidR="00554E4D">
        <w:rPr>
          <w:sz w:val="28"/>
          <w:szCs w:val="28"/>
        </w:rPr>
        <w:t>.</w:t>
      </w:r>
    </w:p>
    <w:p w:rsidR="00C274CE" w:rsidRPr="004A5DC2" w:rsidRDefault="00E14323" w:rsidP="004A5DC2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</w:t>
      </w:r>
      <w:r w:rsidR="00B17F9F" w:rsidRPr="004A5DC2">
        <w:rPr>
          <w:sz w:val="28"/>
          <w:szCs w:val="28"/>
        </w:rPr>
        <w:t>9</w:t>
      </w:r>
      <w:r w:rsidR="00554E4D">
        <w:rPr>
          <w:sz w:val="28"/>
          <w:szCs w:val="28"/>
        </w:rPr>
        <w:t>.О</w:t>
      </w:r>
      <w:r w:rsidR="00C274CE" w:rsidRPr="004A5DC2">
        <w:rPr>
          <w:sz w:val="28"/>
          <w:szCs w:val="28"/>
        </w:rPr>
        <w:t xml:space="preserve">тказ органа, предоставляющего муниципальную услугу, </w:t>
      </w:r>
      <w:proofErr w:type="gramStart"/>
      <w:r w:rsidR="00C274CE" w:rsidRPr="004A5DC2">
        <w:rPr>
          <w:sz w:val="28"/>
          <w:szCs w:val="28"/>
        </w:rPr>
        <w:t>должностного лица органа, предоставляющего муниципальную услугу,</w:t>
      </w:r>
      <w:r w:rsidR="00B17F9F" w:rsidRPr="004A5DC2">
        <w:rPr>
          <w:sz w:val="28"/>
          <w:szCs w:val="28"/>
        </w:rPr>
        <w:t xml:space="preserve"> многофункционального центра</w:t>
      </w:r>
      <w:r w:rsidR="00C274CE" w:rsidRPr="004A5DC2">
        <w:rPr>
          <w:sz w:val="28"/>
          <w:szCs w:val="28"/>
        </w:rPr>
        <w:t>, работника многофункционального центра, организаций,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r w:rsidR="00554E4D">
        <w:rPr>
          <w:sz w:val="28"/>
          <w:szCs w:val="28"/>
        </w:rPr>
        <w:t>.</w:t>
      </w:r>
      <w:r w:rsidR="004A5DC2" w:rsidRPr="004A5DC2">
        <w:t xml:space="preserve"> </w:t>
      </w:r>
      <w:proofErr w:type="gramEnd"/>
    </w:p>
    <w:p w:rsidR="00C274CE" w:rsidRDefault="00E14323" w:rsidP="00C274CE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3" w:name="000224"/>
      <w:bookmarkEnd w:id="13"/>
      <w:r>
        <w:rPr>
          <w:sz w:val="28"/>
          <w:szCs w:val="28"/>
        </w:rPr>
        <w:t xml:space="preserve">    5.1.</w:t>
      </w:r>
      <w:r w:rsidR="004A5DC2">
        <w:rPr>
          <w:sz w:val="28"/>
          <w:szCs w:val="28"/>
        </w:rPr>
        <w:t>10</w:t>
      </w:r>
      <w:r w:rsidR="00554E4D">
        <w:rPr>
          <w:sz w:val="28"/>
          <w:szCs w:val="28"/>
        </w:rPr>
        <w:t>.Н</w:t>
      </w:r>
      <w:r w:rsidR="00C274CE">
        <w:rPr>
          <w:sz w:val="28"/>
          <w:szCs w:val="28"/>
        </w:rPr>
        <w:t>арушение срока или порядка выдачи документов по результатам пред</w:t>
      </w:r>
      <w:r w:rsidR="00554E4D">
        <w:rPr>
          <w:sz w:val="28"/>
          <w:szCs w:val="28"/>
        </w:rPr>
        <w:t>оставления муниципальной услуги.</w:t>
      </w:r>
    </w:p>
    <w:p w:rsidR="00E14323" w:rsidRDefault="00E14323" w:rsidP="00E14323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4" w:name="000225"/>
      <w:bookmarkEnd w:id="14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5.1.</w:t>
      </w:r>
      <w:r w:rsidR="004A5DC2">
        <w:rPr>
          <w:sz w:val="28"/>
          <w:szCs w:val="28"/>
        </w:rPr>
        <w:t>11</w:t>
      </w:r>
      <w:r w:rsidR="00554E4D">
        <w:rPr>
          <w:sz w:val="28"/>
          <w:szCs w:val="28"/>
        </w:rPr>
        <w:t>.П</w:t>
      </w:r>
      <w:r w:rsidR="00C274CE">
        <w:rPr>
          <w:sz w:val="28"/>
          <w:szCs w:val="28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</w:t>
      </w:r>
      <w:r w:rsidR="00C274CE">
        <w:rPr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54E4D">
        <w:rPr>
          <w:sz w:val="28"/>
          <w:szCs w:val="28"/>
        </w:rPr>
        <w:t>Ивановской области</w:t>
      </w:r>
      <w:r w:rsidR="00C274CE">
        <w:rPr>
          <w:sz w:val="28"/>
          <w:szCs w:val="28"/>
        </w:rPr>
        <w:t>, муниципальными правовыми актами</w:t>
      </w:r>
      <w:r w:rsidR="00554E4D">
        <w:rPr>
          <w:sz w:val="28"/>
          <w:szCs w:val="28"/>
        </w:rPr>
        <w:t xml:space="preserve"> Южского муниципального района.</w:t>
      </w:r>
      <w:proofErr w:type="gramEnd"/>
    </w:p>
    <w:p w:rsidR="00E14323" w:rsidRDefault="00E14323" w:rsidP="00E14323">
      <w:pPr>
        <w:pStyle w:val="pboth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5.1.</w:t>
      </w:r>
      <w:r w:rsidR="00554E4D">
        <w:rPr>
          <w:sz w:val="28"/>
          <w:szCs w:val="28"/>
        </w:rPr>
        <w:t>12.П</w:t>
      </w:r>
      <w:r w:rsidR="00E12934" w:rsidRPr="00E12934">
        <w:rPr>
          <w:sz w:val="28"/>
          <w:szCs w:val="28"/>
        </w:rPr>
        <w:t>риостановление предоставления муниципальной услуги</w:t>
      </w:r>
      <w:r w:rsidR="00E12934">
        <w:rPr>
          <w:sz w:val="28"/>
          <w:szCs w:val="28"/>
        </w:rPr>
        <w:t xml:space="preserve"> многофункциональным центром</w:t>
      </w:r>
      <w:r w:rsidR="00E12934" w:rsidRPr="00E12934">
        <w:rPr>
          <w:sz w:val="28"/>
          <w:szCs w:val="28"/>
        </w:rPr>
        <w:t xml:space="preserve"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12934">
        <w:rPr>
          <w:sz w:val="28"/>
          <w:szCs w:val="28"/>
        </w:rPr>
        <w:t>Ивановской области</w:t>
      </w:r>
      <w:r w:rsidR="00E12934" w:rsidRPr="00E12934">
        <w:rPr>
          <w:sz w:val="28"/>
          <w:szCs w:val="28"/>
        </w:rPr>
        <w:t>,</w:t>
      </w:r>
      <w:r w:rsidR="00E12934">
        <w:rPr>
          <w:sz w:val="28"/>
          <w:szCs w:val="28"/>
        </w:rPr>
        <w:t xml:space="preserve"> </w:t>
      </w:r>
      <w:r w:rsidR="00E12934" w:rsidRPr="00E12934">
        <w:rPr>
          <w:sz w:val="28"/>
          <w:szCs w:val="28"/>
        </w:rPr>
        <w:t>правовыми актами</w:t>
      </w:r>
      <w:r w:rsidR="00E12934">
        <w:rPr>
          <w:sz w:val="28"/>
          <w:szCs w:val="28"/>
        </w:rPr>
        <w:t xml:space="preserve"> Южского муниципального района</w:t>
      </w:r>
      <w:r w:rsidR="00554E4D">
        <w:rPr>
          <w:sz w:val="28"/>
          <w:szCs w:val="28"/>
        </w:rPr>
        <w:t>.</w:t>
      </w:r>
      <w:r w:rsidR="00E12934" w:rsidRPr="00E12934">
        <w:rPr>
          <w:sz w:val="28"/>
          <w:szCs w:val="28"/>
        </w:rPr>
        <w:t xml:space="preserve"> </w:t>
      </w:r>
      <w:proofErr w:type="gramEnd"/>
    </w:p>
    <w:p w:rsidR="00E12934" w:rsidRPr="00E14323" w:rsidRDefault="00E14323" w:rsidP="00E14323">
      <w:pPr>
        <w:pStyle w:val="pboth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14323">
        <w:rPr>
          <w:sz w:val="28"/>
          <w:szCs w:val="28"/>
        </w:rPr>
        <w:t>5.2.</w:t>
      </w:r>
      <w:r w:rsidR="00E12934" w:rsidRPr="00E14323">
        <w:rPr>
          <w:sz w:val="28"/>
          <w:szCs w:val="28"/>
        </w:rPr>
        <w:t>Общие требования к порядку подачи и рассмотрения жалобы при предоставлении муниципальной услуги.</w:t>
      </w:r>
    </w:p>
    <w:p w:rsidR="00E12934" w:rsidRPr="00B2482F" w:rsidRDefault="00E14323" w:rsidP="00E1432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2482F">
        <w:rPr>
          <w:rFonts w:ascii="Times New Roman" w:hAnsi="Times New Roman"/>
          <w:sz w:val="28"/>
          <w:szCs w:val="28"/>
        </w:rPr>
        <w:t>5.2.1</w:t>
      </w:r>
      <w:r w:rsidR="00D80817" w:rsidRPr="00B2482F">
        <w:rPr>
          <w:rFonts w:ascii="Times New Roman" w:hAnsi="Times New Roman"/>
          <w:sz w:val="28"/>
          <w:szCs w:val="28"/>
        </w:rPr>
        <w:t>.</w:t>
      </w:r>
      <w:r w:rsidR="00E12934" w:rsidRPr="00B2482F">
        <w:rPr>
          <w:rFonts w:ascii="Times New Roman" w:hAnsi="Times New Roman"/>
          <w:sz w:val="28"/>
          <w:szCs w:val="28"/>
        </w:rPr>
        <w:t>Жалоба может быть направлена по почте,</w:t>
      </w:r>
      <w:r w:rsidR="003442A8" w:rsidRPr="00B2482F">
        <w:rPr>
          <w:rFonts w:ascii="Times New Roman" w:hAnsi="Times New Roman"/>
          <w:sz w:val="28"/>
          <w:szCs w:val="28"/>
        </w:rPr>
        <w:t xml:space="preserve"> через многофункциональный центр,</w:t>
      </w:r>
      <w:r w:rsidR="00E12934" w:rsidRPr="00B2482F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«Интернет», </w:t>
      </w:r>
      <w:r w:rsidR="003442A8" w:rsidRPr="00B2482F">
        <w:rPr>
          <w:rFonts w:ascii="Times New Roman" w:hAnsi="Times New Roman"/>
          <w:sz w:val="28"/>
          <w:szCs w:val="28"/>
        </w:rPr>
        <w:t>официального сайта отдела образования</w:t>
      </w:r>
      <w:r w:rsidR="00E12934" w:rsidRPr="00B2482F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2934" w:rsidRPr="00B2482F" w:rsidRDefault="007E0D29" w:rsidP="007E0D29">
      <w:pPr>
        <w:pStyle w:val="20"/>
        <w:shd w:val="clear" w:color="auto" w:fill="auto"/>
        <w:spacing w:before="0"/>
        <w:rPr>
          <w:sz w:val="28"/>
          <w:szCs w:val="28"/>
        </w:rPr>
      </w:pPr>
      <w:r w:rsidRPr="00B2482F">
        <w:rPr>
          <w:sz w:val="28"/>
          <w:szCs w:val="28"/>
        </w:rPr>
        <w:t xml:space="preserve">    5.2.2</w:t>
      </w:r>
      <w:r w:rsidR="00D80817" w:rsidRPr="00B2482F">
        <w:rPr>
          <w:sz w:val="28"/>
          <w:szCs w:val="28"/>
        </w:rPr>
        <w:t>.</w:t>
      </w:r>
      <w:r w:rsidR="00E12934" w:rsidRPr="00B2482F">
        <w:rPr>
          <w:sz w:val="28"/>
          <w:szCs w:val="28"/>
        </w:rPr>
        <w:t>Жалоба подается в письменн</w:t>
      </w:r>
      <w:r w:rsidRPr="00B2482F">
        <w:rPr>
          <w:sz w:val="28"/>
          <w:szCs w:val="28"/>
        </w:rPr>
        <w:t xml:space="preserve">ой форме, на бумажном носителе, </w:t>
      </w:r>
      <w:r w:rsidR="00E12934" w:rsidRPr="00B2482F">
        <w:rPr>
          <w:sz w:val="28"/>
          <w:szCs w:val="28"/>
        </w:rPr>
        <w:t>в электронной форме</w:t>
      </w:r>
      <w:r w:rsidRPr="00B2482F">
        <w:rPr>
          <w:sz w:val="28"/>
          <w:szCs w:val="28"/>
        </w:rPr>
        <w:t xml:space="preserve"> в  отдел образования</w:t>
      </w:r>
      <w:r w:rsidR="00E12934" w:rsidRPr="00B2482F">
        <w:rPr>
          <w:sz w:val="28"/>
          <w:szCs w:val="28"/>
        </w:rPr>
        <w:t>,</w:t>
      </w:r>
      <w:r w:rsidR="00D80817" w:rsidRPr="00B2482F">
        <w:rPr>
          <w:sz w:val="28"/>
          <w:szCs w:val="28"/>
        </w:rPr>
        <w:t xml:space="preserve"> многофункциональный центр либо в администрацию Южского муниципального района.</w:t>
      </w:r>
    </w:p>
    <w:p w:rsidR="00D80817" w:rsidRPr="00B2482F" w:rsidRDefault="00925BD5" w:rsidP="007E0D29">
      <w:pPr>
        <w:pStyle w:val="20"/>
        <w:shd w:val="clear" w:color="auto" w:fill="auto"/>
        <w:spacing w:before="0"/>
        <w:rPr>
          <w:sz w:val="28"/>
          <w:szCs w:val="28"/>
        </w:rPr>
      </w:pPr>
      <w:r w:rsidRPr="00B2482F">
        <w:rPr>
          <w:sz w:val="28"/>
          <w:szCs w:val="28"/>
        </w:rPr>
        <w:t xml:space="preserve">    </w:t>
      </w:r>
      <w:r w:rsidR="00D80817" w:rsidRPr="00B2482F">
        <w:rPr>
          <w:sz w:val="28"/>
          <w:szCs w:val="28"/>
        </w:rPr>
        <w:t>5.2.3.Жалобы на решения и действия (бездействие) руководителя отдела образования подаются в администрацию Южского муниципального района.</w:t>
      </w:r>
    </w:p>
    <w:p w:rsidR="00D80817" w:rsidRPr="00B2482F" w:rsidRDefault="00925BD5" w:rsidP="007E0D29">
      <w:pPr>
        <w:pStyle w:val="20"/>
        <w:shd w:val="clear" w:color="auto" w:fill="auto"/>
        <w:spacing w:before="0"/>
        <w:rPr>
          <w:sz w:val="28"/>
          <w:szCs w:val="28"/>
        </w:rPr>
      </w:pPr>
      <w:r w:rsidRPr="00B2482F">
        <w:rPr>
          <w:sz w:val="28"/>
          <w:szCs w:val="28"/>
        </w:rPr>
        <w:t xml:space="preserve">    </w:t>
      </w:r>
      <w:r w:rsidR="00D80817" w:rsidRPr="00B2482F">
        <w:rPr>
          <w:sz w:val="28"/>
          <w:szCs w:val="28"/>
        </w:rPr>
        <w:t xml:space="preserve">5.2.4.Жалобы на решения и действия (бездействия) многофункционального центра </w:t>
      </w:r>
      <w:r w:rsidRPr="00B2482F">
        <w:rPr>
          <w:sz w:val="28"/>
          <w:szCs w:val="28"/>
        </w:rPr>
        <w:t>подаются в администрацию Южского муниципального района.</w:t>
      </w:r>
    </w:p>
    <w:p w:rsidR="00925BD5" w:rsidRPr="00B2482F" w:rsidRDefault="0078250F" w:rsidP="007E0D29">
      <w:pPr>
        <w:pStyle w:val="20"/>
        <w:shd w:val="clear" w:color="auto" w:fill="auto"/>
        <w:spacing w:before="0"/>
        <w:rPr>
          <w:sz w:val="28"/>
          <w:szCs w:val="28"/>
        </w:rPr>
      </w:pPr>
      <w:r w:rsidRPr="00B2482F">
        <w:rPr>
          <w:sz w:val="28"/>
          <w:szCs w:val="28"/>
        </w:rPr>
        <w:t xml:space="preserve">    </w:t>
      </w:r>
      <w:proofErr w:type="gramStart"/>
      <w:r w:rsidR="00925BD5" w:rsidRPr="00B2482F">
        <w:rPr>
          <w:sz w:val="28"/>
          <w:szCs w:val="28"/>
        </w:rPr>
        <w:t>5.2.5</w:t>
      </w:r>
      <w:r w:rsidRPr="00B2482F">
        <w:rPr>
          <w:sz w:val="28"/>
          <w:szCs w:val="28"/>
        </w:rPr>
        <w:t>.Жалобы на решения и действия (</w:t>
      </w:r>
      <w:r w:rsidR="00554E4D">
        <w:rPr>
          <w:sz w:val="28"/>
          <w:szCs w:val="28"/>
        </w:rPr>
        <w:t>бездействие) отдела образования</w:t>
      </w:r>
      <w:r w:rsidRPr="00B2482F">
        <w:rPr>
          <w:sz w:val="28"/>
          <w:szCs w:val="28"/>
        </w:rPr>
        <w:t>, должностного лица отдела образования</w:t>
      </w:r>
      <w:r w:rsidR="00A21374" w:rsidRPr="00B2482F">
        <w:rPr>
          <w:sz w:val="28"/>
          <w:szCs w:val="28"/>
        </w:rPr>
        <w:t xml:space="preserve"> </w:t>
      </w:r>
      <w:r w:rsidRPr="00B2482F">
        <w:rPr>
          <w:sz w:val="28"/>
          <w:szCs w:val="28"/>
        </w:rPr>
        <w:t>муниц</w:t>
      </w:r>
      <w:r w:rsidR="00A21374" w:rsidRPr="00B2482F">
        <w:rPr>
          <w:sz w:val="28"/>
          <w:szCs w:val="28"/>
        </w:rPr>
        <w:t>и</w:t>
      </w:r>
      <w:r w:rsidRPr="00B2482F">
        <w:rPr>
          <w:sz w:val="28"/>
          <w:szCs w:val="28"/>
        </w:rPr>
        <w:t>пального служащего, руководителя отдела образования может быть направлена по почте, через многофункциональный центр, с использованием информационно-телекоммуникацион</w:t>
      </w:r>
      <w:r w:rsidR="00A21374" w:rsidRPr="00B2482F">
        <w:rPr>
          <w:sz w:val="28"/>
          <w:szCs w:val="28"/>
        </w:rPr>
        <w:t>н</w:t>
      </w:r>
      <w:r w:rsidRPr="00B2482F">
        <w:rPr>
          <w:sz w:val="28"/>
          <w:szCs w:val="28"/>
        </w:rPr>
        <w:t>ой сети «Интернет», официа</w:t>
      </w:r>
      <w:r w:rsidR="00D45259" w:rsidRPr="00B2482F">
        <w:rPr>
          <w:sz w:val="28"/>
          <w:szCs w:val="28"/>
        </w:rPr>
        <w:t>льного сайта отдела образования, единого портала государственных и муниц</w:t>
      </w:r>
      <w:r w:rsidR="00A21374" w:rsidRPr="00B2482F">
        <w:rPr>
          <w:sz w:val="28"/>
          <w:szCs w:val="28"/>
        </w:rPr>
        <w:t>и</w:t>
      </w:r>
      <w:r w:rsidR="00D45259" w:rsidRPr="00B2482F">
        <w:rPr>
          <w:sz w:val="28"/>
          <w:szCs w:val="28"/>
        </w:rPr>
        <w:t>пальных услуг либо регионального портала государственных и муниц</w:t>
      </w:r>
      <w:r w:rsidR="00A21374" w:rsidRPr="00B2482F">
        <w:rPr>
          <w:sz w:val="28"/>
          <w:szCs w:val="28"/>
        </w:rPr>
        <w:t>и</w:t>
      </w:r>
      <w:r w:rsidR="00D45259" w:rsidRPr="00B2482F">
        <w:rPr>
          <w:sz w:val="28"/>
          <w:szCs w:val="28"/>
        </w:rPr>
        <w:t>пальных услуг, а также может быть принята при личном приеме заявителя.</w:t>
      </w:r>
      <w:proofErr w:type="gramEnd"/>
    </w:p>
    <w:p w:rsidR="00D45259" w:rsidRPr="00B2482F" w:rsidRDefault="00D45259" w:rsidP="007E0D29">
      <w:pPr>
        <w:pStyle w:val="20"/>
        <w:shd w:val="clear" w:color="auto" w:fill="auto"/>
        <w:spacing w:before="0"/>
        <w:rPr>
          <w:sz w:val="28"/>
          <w:szCs w:val="28"/>
        </w:rPr>
      </w:pPr>
      <w:r w:rsidRPr="00B2482F">
        <w:rPr>
          <w:sz w:val="28"/>
          <w:szCs w:val="28"/>
        </w:rPr>
        <w:t xml:space="preserve">     </w:t>
      </w:r>
      <w:proofErr w:type="gramStart"/>
      <w:r w:rsidRPr="00B2482F">
        <w:rPr>
          <w:sz w:val="28"/>
          <w:szCs w:val="28"/>
        </w:rPr>
        <w:t>5.2.6.Жалоба на решения и действия (бездействие)</w:t>
      </w:r>
      <w:r w:rsidR="00A21374" w:rsidRPr="00B2482F">
        <w:rPr>
          <w:sz w:val="28"/>
          <w:szCs w:val="28"/>
        </w:rPr>
        <w:t xml:space="preserve">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</w:t>
      </w:r>
      <w:r w:rsidR="00554E4D">
        <w:rPr>
          <w:sz w:val="28"/>
          <w:szCs w:val="28"/>
        </w:rPr>
        <w:t>»</w:t>
      </w:r>
      <w:r w:rsidR="00A21374" w:rsidRPr="00B2482F">
        <w:rPr>
          <w:sz w:val="28"/>
          <w:szCs w:val="28"/>
        </w:rPr>
        <w:t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</w:t>
      </w:r>
      <w:r w:rsidR="00554E4D">
        <w:rPr>
          <w:sz w:val="28"/>
          <w:szCs w:val="28"/>
        </w:rPr>
        <w:t>и</w:t>
      </w:r>
      <w:r w:rsidR="00A21374" w:rsidRPr="00B2482F">
        <w:rPr>
          <w:sz w:val="28"/>
          <w:szCs w:val="28"/>
        </w:rPr>
        <w:t>пальных услуг либо регионального</w:t>
      </w:r>
      <w:r w:rsidR="00554E4D">
        <w:rPr>
          <w:sz w:val="28"/>
          <w:szCs w:val="28"/>
        </w:rPr>
        <w:t xml:space="preserve"> </w:t>
      </w:r>
      <w:r w:rsidR="00A21374" w:rsidRPr="00B2482F">
        <w:rPr>
          <w:sz w:val="28"/>
          <w:szCs w:val="28"/>
        </w:rPr>
        <w:t>портала государственных и муниципальных услуг, а также может быть прин</w:t>
      </w:r>
      <w:r w:rsidR="00B2482F">
        <w:rPr>
          <w:sz w:val="28"/>
          <w:szCs w:val="28"/>
        </w:rPr>
        <w:t>ята при личном приеме заявителя.</w:t>
      </w:r>
      <w:r w:rsidR="00A21374" w:rsidRPr="00B2482F">
        <w:rPr>
          <w:sz w:val="28"/>
          <w:szCs w:val="28"/>
        </w:rPr>
        <w:t xml:space="preserve"> </w:t>
      </w:r>
      <w:proofErr w:type="gramEnd"/>
    </w:p>
    <w:p w:rsidR="00FC185D" w:rsidRDefault="00B2482F" w:rsidP="00FC185D">
      <w:pPr>
        <w:pStyle w:val="20"/>
        <w:shd w:val="clear" w:color="auto" w:fill="auto"/>
        <w:tabs>
          <w:tab w:val="left" w:pos="1399"/>
        </w:tabs>
        <w:spacing w:before="0"/>
        <w:rPr>
          <w:sz w:val="28"/>
          <w:szCs w:val="28"/>
        </w:rPr>
      </w:pPr>
      <w:r w:rsidRPr="00B2482F">
        <w:rPr>
          <w:sz w:val="28"/>
          <w:szCs w:val="28"/>
        </w:rPr>
        <w:t>5.3.</w:t>
      </w:r>
      <w:r w:rsidR="00E12934" w:rsidRPr="00B2482F">
        <w:rPr>
          <w:sz w:val="28"/>
          <w:szCs w:val="28"/>
        </w:rPr>
        <w:t>Жалоба должна содержать:</w:t>
      </w:r>
    </w:p>
    <w:p w:rsidR="00E12934" w:rsidRPr="00FC185D" w:rsidRDefault="00FC185D" w:rsidP="00FC185D">
      <w:pPr>
        <w:pStyle w:val="20"/>
        <w:shd w:val="clear" w:color="auto" w:fill="auto"/>
        <w:tabs>
          <w:tab w:val="left" w:pos="1399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5.3.1.</w:t>
      </w:r>
      <w:r w:rsidRPr="00FC185D">
        <w:rPr>
          <w:sz w:val="28"/>
          <w:szCs w:val="28"/>
        </w:rPr>
        <w:t>Н</w:t>
      </w:r>
      <w:r w:rsidR="00E12934" w:rsidRPr="00FC185D">
        <w:rPr>
          <w:sz w:val="28"/>
          <w:szCs w:val="28"/>
        </w:rPr>
        <w:t xml:space="preserve">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FC185D">
        <w:rPr>
          <w:sz w:val="28"/>
          <w:szCs w:val="28"/>
        </w:rPr>
        <w:t>муниципального служащего, многофункционального центра, его руководителя и (или) работника,</w:t>
      </w:r>
      <w:r w:rsidR="00E12934" w:rsidRPr="00FC185D">
        <w:rPr>
          <w:sz w:val="28"/>
          <w:szCs w:val="28"/>
        </w:rPr>
        <w:t xml:space="preserve"> решения и действия (</w:t>
      </w:r>
      <w:r w:rsidRPr="00FC185D">
        <w:rPr>
          <w:sz w:val="28"/>
          <w:szCs w:val="28"/>
        </w:rPr>
        <w:t>бездействие) которых обжалуются.</w:t>
      </w:r>
      <w:proofErr w:type="gramEnd"/>
    </w:p>
    <w:p w:rsidR="00E12934" w:rsidRPr="00FC185D" w:rsidRDefault="00FC185D" w:rsidP="00FC185D">
      <w:pPr>
        <w:pStyle w:val="20"/>
        <w:shd w:val="clear" w:color="auto" w:fill="auto"/>
        <w:tabs>
          <w:tab w:val="left" w:pos="1399"/>
        </w:tabs>
        <w:spacing w:before="0"/>
        <w:rPr>
          <w:sz w:val="28"/>
          <w:szCs w:val="28"/>
        </w:rPr>
      </w:pPr>
      <w:r>
        <w:t xml:space="preserve">     </w:t>
      </w:r>
      <w:proofErr w:type="gramStart"/>
      <w:r w:rsidRPr="00FC185D">
        <w:rPr>
          <w:sz w:val="28"/>
          <w:szCs w:val="28"/>
        </w:rPr>
        <w:t>5.3.2.Ф</w:t>
      </w:r>
      <w:r w:rsidR="00E12934" w:rsidRPr="00FC185D">
        <w:rPr>
          <w:sz w:val="28"/>
          <w:szCs w:val="28"/>
        </w:rPr>
        <w:t xml:space="preserve"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="00E12934" w:rsidRPr="00FC185D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</w:t>
      </w:r>
      <w:r w:rsidRPr="00FC185D">
        <w:rPr>
          <w:sz w:val="28"/>
          <w:szCs w:val="28"/>
        </w:rPr>
        <w:t xml:space="preserve"> быть направлен ответ заявителю.</w:t>
      </w:r>
      <w:proofErr w:type="gramEnd"/>
    </w:p>
    <w:p w:rsidR="00EE2BA4" w:rsidRPr="00EE2BA4" w:rsidRDefault="00FC185D" w:rsidP="00FC185D">
      <w:pPr>
        <w:pStyle w:val="20"/>
        <w:shd w:val="clear" w:color="auto" w:fill="auto"/>
        <w:tabs>
          <w:tab w:val="left" w:pos="1399"/>
        </w:tabs>
        <w:spacing w:before="0"/>
        <w:rPr>
          <w:sz w:val="28"/>
          <w:szCs w:val="28"/>
        </w:rPr>
      </w:pPr>
      <w:r>
        <w:t xml:space="preserve">     </w:t>
      </w:r>
      <w:r w:rsidRPr="00EE2BA4">
        <w:rPr>
          <w:sz w:val="28"/>
          <w:szCs w:val="28"/>
        </w:rPr>
        <w:t>5.3.3.С</w:t>
      </w:r>
      <w:r w:rsidR="00E12934" w:rsidRPr="00EE2BA4">
        <w:rPr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</w:t>
      </w:r>
      <w:r w:rsidRPr="00EE2BA4">
        <w:rPr>
          <w:sz w:val="28"/>
          <w:szCs w:val="28"/>
        </w:rPr>
        <w:t xml:space="preserve"> муниципального служащего, многофункционального центра, работника многофункционального центра,</w:t>
      </w:r>
      <w:r w:rsidR="00E12934" w:rsidRPr="00EE2BA4">
        <w:rPr>
          <w:sz w:val="28"/>
          <w:szCs w:val="28"/>
        </w:rPr>
        <w:t xml:space="preserve"> сотрудника</w:t>
      </w:r>
      <w:r w:rsidR="005B3942" w:rsidRPr="00EE2BA4">
        <w:rPr>
          <w:sz w:val="28"/>
          <w:szCs w:val="28"/>
        </w:rPr>
        <w:t>.</w:t>
      </w:r>
    </w:p>
    <w:p w:rsidR="00554E4D" w:rsidRDefault="005B3942" w:rsidP="00EE2BA4">
      <w:pPr>
        <w:pStyle w:val="20"/>
        <w:shd w:val="clear" w:color="auto" w:fill="auto"/>
        <w:tabs>
          <w:tab w:val="left" w:pos="1399"/>
        </w:tabs>
        <w:spacing w:before="0"/>
        <w:rPr>
          <w:sz w:val="28"/>
          <w:szCs w:val="28"/>
        </w:rPr>
      </w:pPr>
      <w:r w:rsidRPr="00EE2BA4">
        <w:rPr>
          <w:sz w:val="28"/>
          <w:szCs w:val="28"/>
        </w:rPr>
        <w:t>5.4.</w:t>
      </w:r>
      <w:r w:rsidR="004132B3" w:rsidRPr="00EE2BA4">
        <w:rPr>
          <w:sz w:val="28"/>
          <w:szCs w:val="28"/>
        </w:rPr>
        <w:t>Д</w:t>
      </w:r>
      <w:r w:rsidR="00E12934" w:rsidRPr="00EE2BA4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сотрудника</w:t>
      </w:r>
      <w:r w:rsidR="004132B3" w:rsidRPr="00EE2BA4">
        <w:rPr>
          <w:sz w:val="28"/>
          <w:szCs w:val="28"/>
        </w:rPr>
        <w:t xml:space="preserve"> или муниципального служащего</w:t>
      </w:r>
      <w:r w:rsidR="00E12934" w:rsidRPr="00EE2BA4">
        <w:rPr>
          <w:sz w:val="28"/>
          <w:szCs w:val="28"/>
        </w:rPr>
        <w:t>,</w:t>
      </w:r>
      <w:r w:rsidR="004132B3" w:rsidRPr="00EE2BA4">
        <w:rPr>
          <w:sz w:val="28"/>
          <w:szCs w:val="28"/>
        </w:rPr>
        <w:t xml:space="preserve"> многофункционального центра, работника многофункционального центра.</w:t>
      </w:r>
      <w:r w:rsidR="00E12934" w:rsidRPr="00EE2BA4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  <w:r w:rsidR="004132B3" w:rsidRPr="00EE2BA4">
        <w:rPr>
          <w:sz w:val="28"/>
          <w:szCs w:val="28"/>
        </w:rPr>
        <w:t xml:space="preserve"> </w:t>
      </w:r>
    </w:p>
    <w:p w:rsidR="00E12934" w:rsidRPr="00EE2BA4" w:rsidRDefault="004132B3" w:rsidP="00EE2BA4">
      <w:pPr>
        <w:pStyle w:val="20"/>
        <w:shd w:val="clear" w:color="auto" w:fill="auto"/>
        <w:tabs>
          <w:tab w:val="left" w:pos="1399"/>
        </w:tabs>
        <w:spacing w:before="0"/>
        <w:rPr>
          <w:sz w:val="28"/>
          <w:szCs w:val="28"/>
        </w:rPr>
      </w:pPr>
      <w:r w:rsidRPr="00EE2BA4">
        <w:rPr>
          <w:sz w:val="28"/>
          <w:szCs w:val="28"/>
        </w:rPr>
        <w:t>5.5.</w:t>
      </w:r>
      <w:r w:rsidR="00E12934" w:rsidRPr="00EE2BA4">
        <w:rPr>
          <w:sz w:val="28"/>
          <w:szCs w:val="28"/>
        </w:rPr>
        <w:t>Жалоба, поступившая в  отдел образования,</w:t>
      </w:r>
      <w:r w:rsidRPr="00EE2BA4">
        <w:rPr>
          <w:sz w:val="28"/>
          <w:szCs w:val="28"/>
        </w:rPr>
        <w:t xml:space="preserve"> многофункциональный центр, учредителю многофункционального центра</w:t>
      </w:r>
      <w:r w:rsidR="00E12934" w:rsidRPr="00EE2BA4">
        <w:rPr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E12934" w:rsidRPr="00EE2BA4" w:rsidRDefault="004132B3" w:rsidP="004132B3">
      <w:pPr>
        <w:pStyle w:val="20"/>
        <w:shd w:val="clear" w:color="auto" w:fill="auto"/>
        <w:spacing w:before="0"/>
        <w:rPr>
          <w:sz w:val="28"/>
          <w:szCs w:val="28"/>
        </w:rPr>
      </w:pPr>
      <w:r w:rsidRPr="00EE2BA4">
        <w:rPr>
          <w:sz w:val="28"/>
          <w:szCs w:val="28"/>
        </w:rPr>
        <w:t>5.6.</w:t>
      </w:r>
      <w:r w:rsidR="00E12934" w:rsidRPr="00EE2BA4">
        <w:rPr>
          <w:sz w:val="28"/>
          <w:szCs w:val="28"/>
        </w:rPr>
        <w:t xml:space="preserve">В случае обжалования отказа отдела образования, </w:t>
      </w:r>
      <w:r w:rsidRPr="00EE2BA4">
        <w:rPr>
          <w:sz w:val="28"/>
          <w:szCs w:val="28"/>
        </w:rPr>
        <w:t>многофункционального центра</w:t>
      </w:r>
      <w:r w:rsidR="00E12934" w:rsidRPr="00EE2BA4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12934" w:rsidRPr="00EE2BA4" w:rsidRDefault="005E4AEF" w:rsidP="005E4AEF">
      <w:pPr>
        <w:pStyle w:val="20"/>
        <w:shd w:val="clear" w:color="auto" w:fill="auto"/>
        <w:tabs>
          <w:tab w:val="left" w:pos="1177"/>
        </w:tabs>
        <w:spacing w:before="0"/>
        <w:rPr>
          <w:sz w:val="28"/>
          <w:szCs w:val="28"/>
        </w:rPr>
      </w:pPr>
      <w:r w:rsidRPr="00EE2BA4">
        <w:rPr>
          <w:sz w:val="28"/>
          <w:szCs w:val="28"/>
        </w:rPr>
        <w:t>5.7.</w:t>
      </w:r>
      <w:r w:rsidR="00E12934" w:rsidRPr="00EE2BA4">
        <w:rPr>
          <w:sz w:val="28"/>
          <w:szCs w:val="28"/>
        </w:rPr>
        <w:t>По результатам рассмотрения жалобы принимает</w:t>
      </w:r>
      <w:r w:rsidR="004132B3" w:rsidRPr="00EE2BA4">
        <w:rPr>
          <w:sz w:val="28"/>
          <w:szCs w:val="28"/>
        </w:rPr>
        <w:t>ся</w:t>
      </w:r>
      <w:r w:rsidR="00E12934" w:rsidRPr="00EE2BA4">
        <w:rPr>
          <w:sz w:val="28"/>
          <w:szCs w:val="28"/>
        </w:rPr>
        <w:t xml:space="preserve"> одно из следующих решений:</w:t>
      </w:r>
    </w:p>
    <w:p w:rsidR="00E12934" w:rsidRPr="00EE2BA4" w:rsidRDefault="00E12934" w:rsidP="00E12934">
      <w:pPr>
        <w:pStyle w:val="20"/>
        <w:numPr>
          <w:ilvl w:val="0"/>
          <w:numId w:val="3"/>
        </w:numPr>
        <w:shd w:val="clear" w:color="auto" w:fill="auto"/>
        <w:tabs>
          <w:tab w:val="left" w:pos="1065"/>
        </w:tabs>
        <w:spacing w:before="0"/>
        <w:ind w:firstLine="760"/>
        <w:rPr>
          <w:sz w:val="28"/>
          <w:szCs w:val="28"/>
        </w:rPr>
      </w:pPr>
      <w:proofErr w:type="gramStart"/>
      <w:r w:rsidRPr="00EE2BA4">
        <w:rPr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Южского муниципального района, а также в иных формах;</w:t>
      </w:r>
      <w:proofErr w:type="gramEnd"/>
    </w:p>
    <w:p w:rsidR="00E12934" w:rsidRPr="00EE2BA4" w:rsidRDefault="00E12934" w:rsidP="00E12934">
      <w:pPr>
        <w:pStyle w:val="20"/>
        <w:numPr>
          <w:ilvl w:val="0"/>
          <w:numId w:val="3"/>
        </w:numPr>
        <w:shd w:val="clear" w:color="auto" w:fill="auto"/>
        <w:tabs>
          <w:tab w:val="left" w:pos="1087"/>
        </w:tabs>
        <w:spacing w:before="0"/>
        <w:ind w:firstLine="760"/>
        <w:rPr>
          <w:sz w:val="28"/>
          <w:szCs w:val="28"/>
        </w:rPr>
      </w:pPr>
      <w:r w:rsidRPr="00EE2BA4">
        <w:rPr>
          <w:sz w:val="28"/>
          <w:szCs w:val="28"/>
        </w:rPr>
        <w:t>отказывает в удовлетворении жалобы.</w:t>
      </w:r>
    </w:p>
    <w:p w:rsidR="00E12934" w:rsidRPr="00EE2BA4" w:rsidRDefault="005E4AEF" w:rsidP="005E4AEF">
      <w:pPr>
        <w:pStyle w:val="20"/>
        <w:shd w:val="clear" w:color="auto" w:fill="auto"/>
        <w:tabs>
          <w:tab w:val="left" w:pos="1177"/>
        </w:tabs>
        <w:spacing w:before="0"/>
        <w:rPr>
          <w:sz w:val="28"/>
          <w:szCs w:val="28"/>
        </w:rPr>
      </w:pPr>
      <w:r w:rsidRPr="00EE2BA4">
        <w:rPr>
          <w:sz w:val="28"/>
          <w:szCs w:val="28"/>
        </w:rPr>
        <w:t>5.8.</w:t>
      </w:r>
      <w:r w:rsidR="00E12934" w:rsidRPr="00EE2BA4">
        <w:rPr>
          <w:sz w:val="28"/>
          <w:szCs w:val="28"/>
        </w:rPr>
        <w:t>Не позднее дня, следующего за днем принятия решения, указанного в пункте 5.</w:t>
      </w:r>
      <w:r w:rsidRPr="00EE2BA4">
        <w:rPr>
          <w:sz w:val="28"/>
          <w:szCs w:val="28"/>
        </w:rPr>
        <w:t>7</w:t>
      </w:r>
      <w:r w:rsidR="00E12934" w:rsidRPr="00EE2BA4">
        <w:rPr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2934" w:rsidRPr="00EE2BA4" w:rsidRDefault="005E4AEF" w:rsidP="00EE2BA4">
      <w:pPr>
        <w:pStyle w:val="20"/>
        <w:shd w:val="clear" w:color="auto" w:fill="auto"/>
        <w:tabs>
          <w:tab w:val="left" w:pos="1230"/>
        </w:tabs>
        <w:spacing w:before="0"/>
        <w:rPr>
          <w:sz w:val="28"/>
          <w:szCs w:val="28"/>
        </w:rPr>
      </w:pPr>
      <w:r w:rsidRPr="00EE2BA4">
        <w:rPr>
          <w:sz w:val="28"/>
          <w:szCs w:val="28"/>
        </w:rPr>
        <w:t>5.9.</w:t>
      </w:r>
      <w:r w:rsidR="00E12934" w:rsidRPr="00EE2BA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E12934" w:rsidRPr="00EE2BA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E12934" w:rsidRPr="00EE2BA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настоящим разделом, незамедлительно направляет имеющиеся материалы в органы прокуратуры.</w:t>
      </w:r>
    </w:p>
    <w:p w:rsidR="00C274CE" w:rsidRDefault="00C274CE" w:rsidP="00C274CE">
      <w:pPr>
        <w:pStyle w:val="a6"/>
        <w:numPr>
          <w:ilvl w:val="0"/>
          <w:numId w:val="1"/>
        </w:numPr>
        <w:spacing w:after="0" w:line="240" w:lineRule="auto"/>
        <w:ind w:left="0" w:firstLine="5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000107"/>
      <w:bookmarkStart w:id="16" w:name="000228"/>
      <w:bookmarkStart w:id="17" w:name="000110"/>
      <w:bookmarkStart w:id="18" w:name="000234"/>
      <w:bookmarkStart w:id="19" w:name="000118"/>
      <w:bookmarkStart w:id="20" w:name="000119"/>
      <w:bookmarkStart w:id="21" w:name="000120"/>
      <w:bookmarkStart w:id="22" w:name="00012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EE2BA4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елекоммуникационной сети Интернет.</w:t>
      </w:r>
    </w:p>
    <w:p w:rsidR="00C274CE" w:rsidRDefault="00C274CE" w:rsidP="00C274CE">
      <w:pPr>
        <w:spacing w:after="0" w:line="240" w:lineRule="auto"/>
        <w:rPr>
          <w:sz w:val="28"/>
          <w:szCs w:val="28"/>
          <w:lang w:eastAsia="zh-CN" w:bidi="hi-IN"/>
        </w:rPr>
      </w:pPr>
    </w:p>
    <w:p w:rsidR="00C274CE" w:rsidRDefault="00C274CE" w:rsidP="00C274CE">
      <w:pPr>
        <w:spacing w:after="0" w:line="240" w:lineRule="auto"/>
        <w:rPr>
          <w:lang w:eastAsia="zh-CN" w:bidi="hi-IN"/>
        </w:rPr>
      </w:pPr>
    </w:p>
    <w:p w:rsidR="00C274CE" w:rsidRDefault="00C274CE" w:rsidP="00C274CE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Глава Южского                                                                  </w:t>
      </w:r>
    </w:p>
    <w:p w:rsidR="00C274CE" w:rsidRDefault="00C274CE" w:rsidP="00C274C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В.И.Мальцев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890045" w:rsidRDefault="00890045"/>
    <w:sectPr w:rsidR="00890045" w:rsidSect="0085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2C6"/>
    <w:multiLevelType w:val="multilevel"/>
    <w:tmpl w:val="6BA637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E5C3C"/>
    <w:multiLevelType w:val="multilevel"/>
    <w:tmpl w:val="44C827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BA1617"/>
    <w:multiLevelType w:val="multilevel"/>
    <w:tmpl w:val="4A809C50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>
      <w:start w:val="6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3">
    <w:nsid w:val="78B86B2C"/>
    <w:multiLevelType w:val="multilevel"/>
    <w:tmpl w:val="A6CC62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4CE"/>
    <w:rsid w:val="00155DC2"/>
    <w:rsid w:val="00177B16"/>
    <w:rsid w:val="00274242"/>
    <w:rsid w:val="002B002B"/>
    <w:rsid w:val="003442A8"/>
    <w:rsid w:val="00380B74"/>
    <w:rsid w:val="004132B3"/>
    <w:rsid w:val="00415A48"/>
    <w:rsid w:val="004A3CB2"/>
    <w:rsid w:val="004A5DC2"/>
    <w:rsid w:val="00517B78"/>
    <w:rsid w:val="00541789"/>
    <w:rsid w:val="00553580"/>
    <w:rsid w:val="00554E4D"/>
    <w:rsid w:val="00556616"/>
    <w:rsid w:val="005B3942"/>
    <w:rsid w:val="005E4AEF"/>
    <w:rsid w:val="0078250F"/>
    <w:rsid w:val="007925A1"/>
    <w:rsid w:val="007E0D29"/>
    <w:rsid w:val="007E78CE"/>
    <w:rsid w:val="00853980"/>
    <w:rsid w:val="00871138"/>
    <w:rsid w:val="00890045"/>
    <w:rsid w:val="00925BD5"/>
    <w:rsid w:val="009868C7"/>
    <w:rsid w:val="00A21374"/>
    <w:rsid w:val="00B01B19"/>
    <w:rsid w:val="00B17F9F"/>
    <w:rsid w:val="00B2482F"/>
    <w:rsid w:val="00C274CE"/>
    <w:rsid w:val="00C809E2"/>
    <w:rsid w:val="00CC2ECA"/>
    <w:rsid w:val="00D45259"/>
    <w:rsid w:val="00D80817"/>
    <w:rsid w:val="00DD32BB"/>
    <w:rsid w:val="00E12934"/>
    <w:rsid w:val="00E14323"/>
    <w:rsid w:val="00ED67F9"/>
    <w:rsid w:val="00EE2BA4"/>
    <w:rsid w:val="00FC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C274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C274C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C274CE"/>
    <w:pPr>
      <w:ind w:left="720"/>
      <w:contextualSpacing/>
    </w:pPr>
    <w:rPr>
      <w:rFonts w:eastAsiaTheme="minorHAnsi"/>
      <w:lang w:eastAsia="en-US"/>
    </w:rPr>
  </w:style>
  <w:style w:type="character" w:customStyle="1" w:styleId="3">
    <w:name w:val="Основной текст (3)_"/>
    <w:basedOn w:val="a0"/>
    <w:link w:val="30"/>
    <w:locked/>
    <w:rsid w:val="00C274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74CE"/>
    <w:pPr>
      <w:widowControl w:val="0"/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Заголовок"/>
    <w:basedOn w:val="a"/>
    <w:next w:val="a4"/>
    <w:rsid w:val="00C274C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locked/>
    <w:rsid w:val="00C274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74CE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pboth">
    <w:name w:val="pboth"/>
    <w:basedOn w:val="a"/>
    <w:rsid w:val="00C2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C274C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C274CE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Body Text"/>
    <w:basedOn w:val="a"/>
    <w:link w:val="a8"/>
    <w:uiPriority w:val="99"/>
    <w:semiHidden/>
    <w:unhideWhenUsed/>
    <w:rsid w:val="00C274CE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C274CE"/>
  </w:style>
  <w:style w:type="character" w:customStyle="1" w:styleId="21">
    <w:name w:val="Заголовок №2_"/>
    <w:basedOn w:val="a0"/>
    <w:link w:val="22"/>
    <w:rsid w:val="00ED67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ED67F9"/>
    <w:pPr>
      <w:widowControl w:val="0"/>
      <w:shd w:val="clear" w:color="auto" w:fill="FFFFFF"/>
      <w:spacing w:before="360" w:after="0" w:line="552" w:lineRule="exact"/>
      <w:ind w:hanging="1200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0E61-8AF0-4FC6-A399-EB58C144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Татьяня</dc:creator>
  <cp:keywords/>
  <dc:description/>
  <cp:lastModifiedBy>Попова Татьяня</cp:lastModifiedBy>
  <cp:revision>13</cp:revision>
  <cp:lastPrinted>2018-07-16T08:56:00Z</cp:lastPrinted>
  <dcterms:created xsi:type="dcterms:W3CDTF">2018-07-12T11:38:00Z</dcterms:created>
  <dcterms:modified xsi:type="dcterms:W3CDTF">2018-07-16T08:57:00Z</dcterms:modified>
</cp:coreProperties>
</file>