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E8C8" w14:textId="7370567E" w:rsidR="00D53A8C" w:rsidRPr="00232DF8" w:rsidRDefault="00D53A8C" w:rsidP="00D34A4B">
      <w:pPr>
        <w:jc w:val="center"/>
        <w:rPr>
          <w:color w:val="auto"/>
        </w:rPr>
      </w:pPr>
    </w:p>
    <w:p w14:paraId="04C6190F" w14:textId="5FC657D9" w:rsidR="00CC5665" w:rsidRDefault="00CC5665" w:rsidP="00D34A4B">
      <w:pPr>
        <w:pStyle w:val="50"/>
        <w:shd w:val="clear" w:color="auto" w:fill="auto"/>
        <w:spacing w:line="240" w:lineRule="auto"/>
      </w:pPr>
      <w:r w:rsidRPr="00232DF8">
        <w:rPr>
          <w:rFonts w:cs="Arial Unicode MS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40542814" wp14:editId="77925BB5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DF8">
        <w:t>Совет Южского муниципального района</w:t>
      </w:r>
    </w:p>
    <w:p w14:paraId="5724F759" w14:textId="1823E542" w:rsidR="00D34A4B" w:rsidRPr="00232DF8" w:rsidRDefault="00D34A4B" w:rsidP="00D34A4B">
      <w:pPr>
        <w:pStyle w:val="50"/>
        <w:shd w:val="clear" w:color="auto" w:fill="auto"/>
        <w:spacing w:line="240" w:lineRule="auto"/>
      </w:pPr>
      <w:r w:rsidRPr="00232DF8">
        <w:t>Ивановск</w:t>
      </w:r>
      <w:r>
        <w:t>ой</w:t>
      </w:r>
      <w:r w:rsidRPr="00232DF8">
        <w:t xml:space="preserve"> област</w:t>
      </w:r>
      <w:r>
        <w:t>и</w:t>
      </w:r>
    </w:p>
    <w:p w14:paraId="0FEF1D06" w14:textId="633936A9" w:rsidR="00D34A4B" w:rsidRPr="00D34A4B" w:rsidRDefault="00D34A4B" w:rsidP="00D34A4B">
      <w:pPr>
        <w:pStyle w:val="4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rPr>
          <w:sz w:val="28"/>
          <w:szCs w:val="28"/>
        </w:rPr>
      </w:pPr>
    </w:p>
    <w:p w14:paraId="24F2D62D" w14:textId="77777777" w:rsidR="00D34A4B" w:rsidRPr="00D34A4B" w:rsidRDefault="00D34A4B" w:rsidP="00D34A4B">
      <w:pPr>
        <w:jc w:val="center"/>
        <w:rPr>
          <w:rFonts w:asciiTheme="minorHAnsi" w:hAnsiTheme="minorHAnsi"/>
          <w:sz w:val="28"/>
          <w:szCs w:val="28"/>
          <w:lang w:eastAsia="ar-SA"/>
        </w:rPr>
      </w:pPr>
    </w:p>
    <w:p w14:paraId="0FBD20B5" w14:textId="4B90E006" w:rsidR="00CC5665" w:rsidRPr="00232DF8" w:rsidRDefault="00CC5665" w:rsidP="00D34A4B">
      <w:pPr>
        <w:pStyle w:val="4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</w:pPr>
      <w:r w:rsidRPr="00232DF8">
        <w:t>Р Е Ш Е Н И Е</w:t>
      </w:r>
    </w:p>
    <w:p w14:paraId="659C87FC" w14:textId="77777777" w:rsidR="00CC5665" w:rsidRPr="00232DF8" w:rsidRDefault="00CC5665" w:rsidP="00D34A4B">
      <w:pPr>
        <w:jc w:val="center"/>
        <w:rPr>
          <w:b/>
          <w:bCs/>
          <w:color w:val="auto"/>
          <w:sz w:val="28"/>
          <w:szCs w:val="28"/>
        </w:rPr>
      </w:pPr>
    </w:p>
    <w:p w14:paraId="4119AC48" w14:textId="77777777" w:rsidR="00CC5665" w:rsidRPr="00232DF8" w:rsidRDefault="00CC5665" w:rsidP="00D34A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2DF8">
        <w:rPr>
          <w:rFonts w:ascii="Times New Roman" w:hAnsi="Times New Roman" w:cs="Times New Roman"/>
          <w:color w:val="auto"/>
          <w:sz w:val="28"/>
          <w:szCs w:val="28"/>
        </w:rPr>
        <w:t>от _________________№ ______</w:t>
      </w:r>
    </w:p>
    <w:p w14:paraId="10F328EA" w14:textId="77777777" w:rsidR="00CC5665" w:rsidRPr="00232DF8" w:rsidRDefault="00CC5665" w:rsidP="00D34A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2DF8">
        <w:rPr>
          <w:rFonts w:ascii="Times New Roman" w:hAnsi="Times New Roman" w:cs="Times New Roman"/>
          <w:color w:val="auto"/>
          <w:sz w:val="28"/>
          <w:szCs w:val="28"/>
        </w:rPr>
        <w:t>г. Южа</w:t>
      </w:r>
    </w:p>
    <w:p w14:paraId="5B755BEB" w14:textId="796698FC" w:rsidR="00CC5665" w:rsidRPr="00232DF8" w:rsidRDefault="00CC5665" w:rsidP="00D34A4B">
      <w:pPr>
        <w:pStyle w:val="23"/>
        <w:shd w:val="clear" w:color="auto" w:fill="auto"/>
        <w:spacing w:after="0" w:line="240" w:lineRule="auto"/>
        <w:jc w:val="center"/>
        <w:rPr>
          <w:rFonts w:cs="Arial Unicode MS"/>
          <w:color w:val="auto"/>
          <w:sz w:val="28"/>
          <w:szCs w:val="28"/>
        </w:rPr>
      </w:pPr>
    </w:p>
    <w:p w14:paraId="7007FD78" w14:textId="77777777" w:rsidR="007B1852" w:rsidRPr="00232DF8" w:rsidRDefault="007B1852" w:rsidP="00D34A4B">
      <w:pPr>
        <w:pStyle w:val="23"/>
        <w:shd w:val="clear" w:color="auto" w:fill="auto"/>
        <w:spacing w:after="0" w:line="240" w:lineRule="auto"/>
        <w:jc w:val="center"/>
        <w:rPr>
          <w:rFonts w:cs="Arial Unicode MS"/>
          <w:color w:val="auto"/>
          <w:sz w:val="28"/>
          <w:szCs w:val="28"/>
        </w:rPr>
      </w:pPr>
    </w:p>
    <w:p w14:paraId="1BA0C4D7" w14:textId="68535044" w:rsidR="00004E8E" w:rsidRPr="00232DF8" w:rsidRDefault="00CC5665" w:rsidP="00D40DD9">
      <w:pPr>
        <w:pStyle w:val="50"/>
        <w:spacing w:line="240" w:lineRule="auto"/>
        <w:ind w:right="-6"/>
        <w:rPr>
          <w:color w:val="auto"/>
          <w:sz w:val="28"/>
          <w:szCs w:val="28"/>
        </w:rPr>
      </w:pPr>
      <w:r w:rsidRPr="00232DF8">
        <w:rPr>
          <w:rFonts w:cs="Arial Unicode MS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61491E" wp14:editId="56832885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A8C" w:rsidRPr="00232DF8">
        <w:rPr>
          <w:color w:val="auto"/>
          <w:sz w:val="28"/>
          <w:szCs w:val="28"/>
        </w:rPr>
        <w:t>О</w:t>
      </w:r>
      <w:r w:rsidR="00D40DD9">
        <w:rPr>
          <w:color w:val="auto"/>
          <w:sz w:val="28"/>
          <w:szCs w:val="28"/>
        </w:rPr>
        <w:t xml:space="preserve"> внесении изменений в </w:t>
      </w:r>
      <w:r w:rsidR="00D40DD9" w:rsidRPr="00D40DD9">
        <w:rPr>
          <w:color w:val="auto"/>
          <w:sz w:val="28"/>
          <w:szCs w:val="28"/>
        </w:rPr>
        <w:t xml:space="preserve">Решение Совета Южского муниципального района от 22.06.2018 </w:t>
      </w:r>
      <w:r w:rsidR="00D40DD9">
        <w:rPr>
          <w:color w:val="auto"/>
          <w:sz w:val="28"/>
          <w:szCs w:val="28"/>
        </w:rPr>
        <w:t>№</w:t>
      </w:r>
      <w:r w:rsidR="00D40DD9" w:rsidRPr="00D40DD9">
        <w:rPr>
          <w:color w:val="auto"/>
          <w:sz w:val="28"/>
          <w:szCs w:val="28"/>
        </w:rPr>
        <w:t xml:space="preserve"> 56</w:t>
      </w:r>
      <w:r w:rsidR="00D40DD9">
        <w:rPr>
          <w:color w:val="auto"/>
          <w:sz w:val="28"/>
          <w:szCs w:val="28"/>
        </w:rPr>
        <w:t xml:space="preserve"> </w:t>
      </w:r>
      <w:r w:rsidR="00D40DD9" w:rsidRPr="00D40DD9">
        <w:rPr>
          <w:color w:val="auto"/>
          <w:sz w:val="28"/>
          <w:szCs w:val="28"/>
        </w:rPr>
        <w:t>"Об утверждении Порядка организации и проведения публичных слушаний, общественных обсуждений в Южском муниципальном районе"</w:t>
      </w:r>
      <w:r w:rsidR="00D40DD9">
        <w:rPr>
          <w:color w:val="auto"/>
          <w:sz w:val="28"/>
          <w:szCs w:val="28"/>
        </w:rPr>
        <w:t xml:space="preserve"> </w:t>
      </w:r>
    </w:p>
    <w:p w14:paraId="01AC2AE6" w14:textId="77777777" w:rsidR="004A6144" w:rsidRPr="00232DF8" w:rsidRDefault="004A6144" w:rsidP="00CC5665">
      <w:pPr>
        <w:pStyle w:val="70"/>
        <w:shd w:val="clear" w:color="auto" w:fill="auto"/>
        <w:spacing w:before="0" w:line="240" w:lineRule="auto"/>
        <w:rPr>
          <w:rFonts w:cs="Arial Unicode MS"/>
          <w:color w:val="auto"/>
        </w:rPr>
      </w:pPr>
    </w:p>
    <w:p w14:paraId="3964A050" w14:textId="54769903" w:rsidR="00CC5665" w:rsidRPr="00232DF8" w:rsidRDefault="00D40DD9" w:rsidP="00CC5665">
      <w:pPr>
        <w:pStyle w:val="60"/>
        <w:shd w:val="clear" w:color="auto" w:fill="auto"/>
        <w:spacing w:before="120" w:after="0" w:line="240" w:lineRule="auto"/>
        <w:ind w:firstLine="780"/>
        <w:rPr>
          <w:rStyle w:val="61"/>
          <w:color w:val="auto"/>
        </w:rPr>
      </w:pPr>
      <w:r w:rsidRPr="00D40DD9">
        <w:rPr>
          <w:color w:val="auto"/>
        </w:rPr>
        <w:t xml:space="preserve">В соответствии </w:t>
      </w:r>
      <w:r>
        <w:rPr>
          <w:color w:val="auto"/>
        </w:rPr>
        <w:t xml:space="preserve">с </w:t>
      </w:r>
      <w:r w:rsidRPr="00D40DD9">
        <w:rPr>
          <w:color w:val="auto"/>
        </w:rPr>
        <w:t>Градостроительным кодексом Российской Федерации,</w:t>
      </w:r>
      <w:r>
        <w:rPr>
          <w:color w:val="auto"/>
        </w:rPr>
        <w:t xml:space="preserve"> </w:t>
      </w:r>
      <w:r w:rsidRPr="00D40DD9">
        <w:rPr>
          <w:color w:val="auto"/>
        </w:rPr>
        <w:t xml:space="preserve">статьей 28 Федерального закона РФ </w:t>
      </w:r>
      <w:r>
        <w:rPr>
          <w:color w:val="auto"/>
        </w:rPr>
        <w:t>№ </w:t>
      </w:r>
      <w:r w:rsidRPr="00D40DD9">
        <w:rPr>
          <w:color w:val="auto"/>
        </w:rPr>
        <w:t>131-ФЗ от 06.10.2003 "Об общих принципах организации местного самоуправления в Российской Федерации",</w:t>
      </w:r>
      <w:r>
        <w:rPr>
          <w:color w:val="auto"/>
        </w:rPr>
        <w:t xml:space="preserve"> </w:t>
      </w:r>
      <w:r w:rsidRPr="00D40DD9">
        <w:rPr>
          <w:color w:val="auto"/>
        </w:rPr>
        <w:t xml:space="preserve">постановлением Правительства Российской Федерации от 03.02.2022 </w:t>
      </w:r>
      <w:r>
        <w:rPr>
          <w:color w:val="auto"/>
        </w:rPr>
        <w:t>№ </w:t>
      </w:r>
      <w:r w:rsidRPr="00D40DD9">
        <w:rPr>
          <w:color w:val="auto"/>
        </w:rPr>
        <w:t>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 в целях организации и проведения публичных слушаний",</w:t>
      </w:r>
      <w:r>
        <w:rPr>
          <w:color w:val="auto"/>
        </w:rPr>
        <w:t xml:space="preserve"> руководствуясь </w:t>
      </w:r>
      <w:r w:rsidRPr="00D40DD9">
        <w:rPr>
          <w:color w:val="auto"/>
        </w:rPr>
        <w:t xml:space="preserve">Уставом Южского муниципального района, Совет Южского муниципального района </w:t>
      </w:r>
      <w:r w:rsidR="00D53A8C" w:rsidRPr="00232DF8">
        <w:rPr>
          <w:rStyle w:val="61"/>
          <w:color w:val="auto"/>
        </w:rPr>
        <w:t>РЕШИЛ:</w:t>
      </w:r>
    </w:p>
    <w:p w14:paraId="5A8C0002" w14:textId="10FB8EB5" w:rsidR="00D40DD9" w:rsidRDefault="00D40DD9" w:rsidP="00CC5665">
      <w:pPr>
        <w:pStyle w:val="60"/>
        <w:tabs>
          <w:tab w:val="left" w:pos="946"/>
        </w:tabs>
        <w:spacing w:before="120" w:after="0" w:line="240" w:lineRule="auto"/>
        <w:ind w:firstLine="709"/>
        <w:rPr>
          <w:color w:val="auto"/>
        </w:rPr>
      </w:pPr>
      <w:r w:rsidRPr="00D40DD9">
        <w:rPr>
          <w:color w:val="auto"/>
        </w:rPr>
        <w:t>1.</w:t>
      </w:r>
      <w:r>
        <w:rPr>
          <w:color w:val="auto"/>
        </w:rPr>
        <w:t> </w:t>
      </w:r>
      <w:r w:rsidRPr="00D40DD9">
        <w:rPr>
          <w:color w:val="auto"/>
        </w:rPr>
        <w:t xml:space="preserve">Внести в решение Совета Южского муниципального района от 22.06.2018 </w:t>
      </w:r>
      <w:r>
        <w:rPr>
          <w:color w:val="auto"/>
        </w:rPr>
        <w:t>№ </w:t>
      </w:r>
      <w:r w:rsidRPr="00D40DD9">
        <w:rPr>
          <w:color w:val="auto"/>
        </w:rPr>
        <w:t xml:space="preserve">56 "Об утверждении Порядка организации и проведения публичных слушаний, общественных обсуждений в Южском муниципальном районе" </w:t>
      </w:r>
      <w:r>
        <w:rPr>
          <w:color w:val="auto"/>
        </w:rPr>
        <w:t xml:space="preserve">(далее – Решение) </w:t>
      </w:r>
      <w:r w:rsidRPr="00D40DD9">
        <w:rPr>
          <w:color w:val="auto"/>
        </w:rPr>
        <w:t>следующие изменения:</w:t>
      </w:r>
    </w:p>
    <w:p w14:paraId="49C109D7" w14:textId="0227E07C" w:rsidR="00D40DD9" w:rsidRPr="00D40DD9" w:rsidRDefault="00D40DD9" w:rsidP="00D34A4B">
      <w:pPr>
        <w:widowControl/>
        <w:spacing w:before="240" w:after="12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D34A4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34A4B">
        <w:rPr>
          <w:rFonts w:ascii="Times New Roman" w:eastAsia="Times New Roman" w:hAnsi="Times New Roman" w:cs="Times New Roman"/>
          <w:color w:val="0000FF"/>
          <w:sz w:val="28"/>
          <w:szCs w:val="28"/>
        </w:rPr>
        <w:t>Приложени</w:t>
      </w:r>
      <w:r w:rsidR="000315CD" w:rsidRPr="00D34A4B">
        <w:rPr>
          <w:rFonts w:ascii="Times New Roman" w:eastAsia="Times New Roman" w:hAnsi="Times New Roman" w:cs="Times New Roman"/>
          <w:color w:val="0000FF"/>
          <w:sz w:val="28"/>
          <w:szCs w:val="28"/>
        </w:rPr>
        <w:t>е</w:t>
      </w:r>
      <w:r w:rsidRPr="00D34A4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1</w:t>
      </w: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ешению </w:t>
      </w:r>
      <w:r w:rsidRPr="00D34A4B">
        <w:rPr>
          <w:rFonts w:ascii="Times New Roman" w:eastAsia="Times New Roman" w:hAnsi="Times New Roman" w:cs="Times New Roman"/>
          <w:color w:val="0000FF"/>
          <w:sz w:val="28"/>
          <w:szCs w:val="28"/>
        </w:rPr>
        <w:t>дополнить</w:t>
      </w: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315CD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разделом 5.1.</w:t>
      </w:r>
      <w:r w:rsidR="00670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следующего содержания:</w:t>
      </w:r>
    </w:p>
    <w:p w14:paraId="0C6A1ED2" w14:textId="4337D9B3" w:rsidR="000315CD" w:rsidRPr="00670F7F" w:rsidRDefault="000315CD" w:rsidP="006749A7">
      <w:pPr>
        <w:pStyle w:val="af3"/>
        <w:spacing w:before="120" w:beforeAutospacing="0" w:after="120" w:afterAutospacing="0"/>
        <w:jc w:val="center"/>
        <w:rPr>
          <w:sz w:val="28"/>
          <w:szCs w:val="28"/>
        </w:rPr>
      </w:pPr>
      <w:r w:rsidRPr="006749A7">
        <w:rPr>
          <w:b/>
          <w:bCs/>
          <w:sz w:val="28"/>
          <w:szCs w:val="28"/>
        </w:rPr>
        <w:t>«</w:t>
      </w:r>
      <w:r w:rsidRPr="00D34A4B">
        <w:rPr>
          <w:b/>
          <w:bCs/>
          <w:sz w:val="28"/>
          <w:szCs w:val="28"/>
        </w:rPr>
        <w:t>5.1.</w:t>
      </w:r>
      <w:r w:rsidR="00D34A4B" w:rsidRPr="00D34A4B">
        <w:rPr>
          <w:b/>
          <w:bCs/>
          <w:sz w:val="28"/>
          <w:szCs w:val="28"/>
        </w:rPr>
        <w:t> </w:t>
      </w:r>
      <w:r w:rsidRPr="00D34A4B">
        <w:rPr>
          <w:b/>
          <w:bCs/>
          <w:sz w:val="28"/>
          <w:szCs w:val="28"/>
        </w:rPr>
        <w:t>Особенности организации и проведения публичных</w:t>
      </w:r>
      <w:r w:rsidR="006749A7" w:rsidRPr="00D34A4B">
        <w:rPr>
          <w:b/>
          <w:bCs/>
          <w:sz w:val="28"/>
          <w:szCs w:val="28"/>
        </w:rPr>
        <w:t xml:space="preserve"> </w:t>
      </w:r>
      <w:r w:rsidRPr="00D34A4B">
        <w:rPr>
          <w:b/>
          <w:bCs/>
          <w:sz w:val="28"/>
          <w:szCs w:val="28"/>
        </w:rPr>
        <w:t>слушаний в Южском муниципальном районе с использованием</w:t>
      </w:r>
      <w:r w:rsidR="006749A7" w:rsidRPr="00D34A4B">
        <w:rPr>
          <w:b/>
          <w:bCs/>
          <w:sz w:val="28"/>
          <w:szCs w:val="28"/>
        </w:rPr>
        <w:t xml:space="preserve"> </w:t>
      </w:r>
      <w:r w:rsidRPr="00D34A4B">
        <w:rPr>
          <w:b/>
          <w:bCs/>
          <w:sz w:val="28"/>
          <w:szCs w:val="28"/>
        </w:rPr>
        <w:t>федеральной государственной информационной системы "Единый</w:t>
      </w:r>
      <w:r w:rsidR="006749A7" w:rsidRPr="00D34A4B">
        <w:rPr>
          <w:b/>
          <w:bCs/>
          <w:sz w:val="28"/>
          <w:szCs w:val="28"/>
        </w:rPr>
        <w:t xml:space="preserve"> </w:t>
      </w:r>
      <w:r w:rsidRPr="00D34A4B">
        <w:rPr>
          <w:b/>
          <w:bCs/>
          <w:sz w:val="28"/>
          <w:szCs w:val="28"/>
        </w:rPr>
        <w:t>портал государственных и муниципальных услуг (функций)</w:t>
      </w:r>
    </w:p>
    <w:p w14:paraId="03291134" w14:textId="44703BDB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5.1.1. В целях организации и проведения публичных слушаний с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 xml:space="preserve">участием жителей Южского муниципального района публичные </w:t>
      </w:r>
      <w:r w:rsidRPr="00670F7F">
        <w:rPr>
          <w:sz w:val="28"/>
          <w:szCs w:val="28"/>
        </w:rPr>
        <w:lastRenderedPageBreak/>
        <w:t>слушания могут проводиться посредством размещения информации на официальном сайте Южского муниципального района в информационно-телекоммуникационной сети "Интернет"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5985BD0C" w14:textId="50D973F3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5.1.2. Единый портал может быть использован в целях размещения материалов и информации, указанных в абзаце первом части 4 статьи 28 Федерального закона "Об общих принципах организации местного самоуправления в Российской Федерации" (далее - Федеральный закон №</w:t>
      </w:r>
      <w:r w:rsidR="006749A7">
        <w:rPr>
          <w:sz w:val="28"/>
          <w:szCs w:val="28"/>
        </w:rPr>
        <w:t> </w:t>
      </w:r>
      <w:r w:rsidRPr="00670F7F">
        <w:rPr>
          <w:sz w:val="28"/>
          <w:szCs w:val="28"/>
        </w:rPr>
        <w:t>131-ФЗ), для заблаговременного оповещения жителей Южского муниципального района о времени и месте проведения публичных слушаний, обеспечения возможности представления жителями своих замечаний и предложений по вынесенному на обсуждение проекту муниципального правового акта и для обнародования результатов публичных слушаний, включая мотивированное обоснование принятых решений.</w:t>
      </w:r>
    </w:p>
    <w:p w14:paraId="7AB2684C" w14:textId="1FA243C4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5.1.3.</w:t>
      </w:r>
      <w:r w:rsidR="00670F7F">
        <w:rPr>
          <w:sz w:val="28"/>
          <w:szCs w:val="28"/>
        </w:rPr>
        <w:t> </w:t>
      </w:r>
      <w:r w:rsidRPr="00670F7F">
        <w:rPr>
          <w:sz w:val="28"/>
          <w:szCs w:val="28"/>
        </w:rPr>
        <w:t xml:space="preserve">Использование единого портала в целях, указанных в пункте 4 статьи 28 Федерального закона </w:t>
      </w:r>
      <w:r w:rsidR="00670F7F">
        <w:rPr>
          <w:sz w:val="28"/>
          <w:szCs w:val="28"/>
        </w:rPr>
        <w:t>№ </w:t>
      </w:r>
      <w:r w:rsidRPr="00670F7F">
        <w:rPr>
          <w:sz w:val="28"/>
          <w:szCs w:val="28"/>
        </w:rPr>
        <w:t>131-ФЗ, осуществляется в соответствии с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 xml:space="preserve">настоящим </w:t>
      </w:r>
      <w:r w:rsidR="00670F7F" w:rsidRPr="00670F7F">
        <w:rPr>
          <w:sz w:val="28"/>
          <w:szCs w:val="28"/>
        </w:rPr>
        <w:t xml:space="preserve">Порядком и </w:t>
      </w:r>
      <w:r w:rsidR="00D34A4B" w:rsidRPr="00D34A4B">
        <w:rPr>
          <w:sz w:val="28"/>
          <w:szCs w:val="28"/>
        </w:rPr>
        <w:t>Порядк</w:t>
      </w:r>
      <w:r w:rsidR="00D34A4B">
        <w:rPr>
          <w:sz w:val="28"/>
          <w:szCs w:val="28"/>
        </w:rPr>
        <w:t>ом</w:t>
      </w:r>
      <w:r w:rsidR="00D34A4B" w:rsidRPr="00D34A4B">
        <w:rPr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в Южском муниципальном районе</w:t>
      </w:r>
      <w:r w:rsidRPr="00670F7F">
        <w:rPr>
          <w:sz w:val="28"/>
          <w:szCs w:val="28"/>
        </w:rPr>
        <w:t>, а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также методическими рекомендациями, организационными и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14:paraId="295834E1" w14:textId="5A4EC379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5.1.4. В целях организации и проведения публичных слушаний на едином портале используется платформа обратной связи единого портала в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адресу: https://pos.gosuslugi.ru/docs/. Методологическая, информационная и техническая поддержка уполномоченных сотрудников Администрации Южского муниципального района осуществляется оператором единого портала.</w:t>
      </w:r>
    </w:p>
    <w:p w14:paraId="229EE387" w14:textId="5491A81C" w:rsidR="00670F7F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0" w:name="p16"/>
      <w:bookmarkEnd w:id="0"/>
      <w:r w:rsidRPr="00670F7F">
        <w:rPr>
          <w:sz w:val="28"/>
          <w:szCs w:val="28"/>
        </w:rPr>
        <w:t xml:space="preserve">5.1.5. Размещение на едином портале материалов и информации, указанных в абзаце первом части 4 статьи 28 Федерального закона </w:t>
      </w:r>
      <w:r w:rsidR="00670F7F">
        <w:rPr>
          <w:sz w:val="28"/>
          <w:szCs w:val="28"/>
        </w:rPr>
        <w:br/>
        <w:t>№ </w:t>
      </w:r>
      <w:r w:rsidRPr="00670F7F">
        <w:rPr>
          <w:sz w:val="28"/>
          <w:szCs w:val="28"/>
        </w:rPr>
        <w:t xml:space="preserve">131-ФЗ, в целях оповещения жителей Южского муниципального района осуществляется уполномоченным сотрудником Администрации Южского муниципального района с использованием личного кабинета Администрации Южского муниципального района в разделе "Публичные слушания и общественные обсуждения" платформы обратной связи единого портала (далее - личный кабинет органа) заблаговременно, с учетом сроков, </w:t>
      </w:r>
      <w:r w:rsidRPr="00670F7F">
        <w:rPr>
          <w:sz w:val="28"/>
          <w:szCs w:val="28"/>
        </w:rPr>
        <w:lastRenderedPageBreak/>
        <w:t xml:space="preserve">установленных настоящим </w:t>
      </w:r>
      <w:r w:rsidR="00670F7F" w:rsidRPr="00670F7F">
        <w:rPr>
          <w:sz w:val="28"/>
          <w:szCs w:val="28"/>
        </w:rPr>
        <w:t>Порядком</w:t>
      </w:r>
      <w:r w:rsidRPr="00670F7F">
        <w:rPr>
          <w:sz w:val="28"/>
          <w:szCs w:val="28"/>
        </w:rPr>
        <w:t xml:space="preserve"> и </w:t>
      </w:r>
      <w:r w:rsidR="00D34A4B" w:rsidRPr="00D34A4B">
        <w:rPr>
          <w:sz w:val="28"/>
          <w:szCs w:val="28"/>
        </w:rPr>
        <w:t>Порядк</w:t>
      </w:r>
      <w:r w:rsidR="00D34A4B">
        <w:rPr>
          <w:sz w:val="28"/>
          <w:szCs w:val="28"/>
        </w:rPr>
        <w:t>ом</w:t>
      </w:r>
      <w:r w:rsidR="00D34A4B" w:rsidRPr="00D34A4B">
        <w:rPr>
          <w:sz w:val="28"/>
          <w:szCs w:val="28"/>
        </w:rPr>
        <w:t xml:space="preserve"> организации и</w:t>
      </w:r>
      <w:r w:rsidR="00D34A4B">
        <w:rPr>
          <w:sz w:val="28"/>
          <w:szCs w:val="28"/>
        </w:rPr>
        <w:t> </w:t>
      </w:r>
      <w:r w:rsidR="00D34A4B" w:rsidRPr="00D34A4B">
        <w:rPr>
          <w:sz w:val="28"/>
          <w:szCs w:val="28"/>
        </w:rPr>
        <w:t>проведения общественных обсуждений или публичных слушаний по вопросам градостроительной деятельности в Южском муниципальном районе</w:t>
      </w:r>
      <w:r w:rsidR="00670F7F" w:rsidRPr="00670F7F">
        <w:rPr>
          <w:sz w:val="28"/>
          <w:szCs w:val="28"/>
        </w:rPr>
        <w:t>.</w:t>
      </w:r>
    </w:p>
    <w:p w14:paraId="43DF8FF5" w14:textId="73FF84A5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5.1.6. Возможность представления замечаний и предложений по вынесенному на обсуждение проекту муниципального правового акта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электронной форме".</w:t>
      </w:r>
    </w:p>
    <w:p w14:paraId="72A27F32" w14:textId="12DE17CB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5.1.7. Оператор единого портала обеспечивает техническую возможность:</w:t>
      </w:r>
    </w:p>
    <w:p w14:paraId="5EF68F28" w14:textId="2C76D4F5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1) оповещения жителей Южского муниципального района, осуществляемого уполномоченным сотрудником Администрации Южского муниципального района с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14:paraId="33DEE43F" w14:textId="22402F1E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2) представления замечаний и предложений по вынесенному на обсуждение проекту муниципального правового акта, размещенному на едином портале;</w:t>
      </w:r>
    </w:p>
    <w:p w14:paraId="08E72240" w14:textId="55B6075B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3) обнародования результатов публичных слушаний, включая мотивированное обоснование принятых решений.</w:t>
      </w:r>
    </w:p>
    <w:p w14:paraId="2619B12A" w14:textId="3175F8D3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5.1.8.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Представление жителями Южского муниципального района замечаний и предложений по вынесенному на обсуждение проекту муниципального правового акта обеспечиваются с использованием единого портала после прохождения авторизации на едином портале с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с использованием единого портала с даты обнародования сведений в соответствии с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пунктом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5.1.5. настоящего Порядка путем направления замечаний и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в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Южском муниципальном районе.</w:t>
      </w:r>
    </w:p>
    <w:p w14:paraId="42AE6FC6" w14:textId="18F86DA7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lastRenderedPageBreak/>
        <w:t>5.1.9. Замечания и предложения по вынесенному на обсуждение проекту муниципального правового акта направляются в личный кабинет органа. Администрация Южского муниципального района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14:paraId="3902DEC4" w14:textId="697836F5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5.1.10. Уполномоченный сотрудник Администрации Южского муниципального района осуществляет предварительную проверку замечаний и предложений по вынесенному на обсуждение проекту муниципального правового акта, направленных жителями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рассмотрении указанных замечаний и предложений с информированием жителей Южского муниципального района в подсистеме единого личного кабинета на едином портале и по электронной почте, указанной в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подсистеме единого личного кабинета на едином портале, о причинах отказа в срок, не превышающий одного дня со дня направления замечаний и предложений.</w:t>
      </w:r>
    </w:p>
    <w:p w14:paraId="3E28C4E5" w14:textId="77777777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В рассмотрении замечаний и предложений может быть отказано, если:</w:t>
      </w:r>
    </w:p>
    <w:p w14:paraId="3D1647CE" w14:textId="3569711E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1)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гражданин указал неполные или недостоверные сведения о себе;</w:t>
      </w:r>
    </w:p>
    <w:p w14:paraId="1ACD6FAC" w14:textId="23F89F99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2)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в замечаниях или предложениях присутствуют оскорбительные выражения, угрозы жизни или здоровью граждан, призывы к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осуществлению экстремистской и (или) террористической деятельности;</w:t>
      </w:r>
    </w:p>
    <w:p w14:paraId="5641D80C" w14:textId="35D21A9D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3)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предложения или замечания поданы после срока окончания приема предложений и замечаний, указанного в оповещении о начале проведения публичных слушаний;</w:t>
      </w:r>
    </w:p>
    <w:p w14:paraId="370A37E6" w14:textId="322FEF10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4)</w:t>
      </w:r>
      <w:r w:rsidR="00D34A4B">
        <w:rPr>
          <w:sz w:val="28"/>
          <w:szCs w:val="28"/>
        </w:rPr>
        <w:t> </w:t>
      </w:r>
      <w:r w:rsidRPr="00670F7F">
        <w:rPr>
          <w:sz w:val="28"/>
          <w:szCs w:val="28"/>
        </w:rPr>
        <w:t>предложения или замечания не соответствуют предмету публичных слушаний.</w:t>
      </w:r>
    </w:p>
    <w:p w14:paraId="1E0F4FD8" w14:textId="77777777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>Замечания и предложения в отношении конкретного вынесенного на обсуждение проекта муниципального правового акта представляются однократно.</w:t>
      </w:r>
    </w:p>
    <w:p w14:paraId="4C76CA6A" w14:textId="12069B81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t xml:space="preserve">5.1.11. Результаты публичных слушаний и мотивированное обоснование принятых решений публикуются уполномоченным сотрудником Администрации Южского муниципального района в разделе "Публичные слушания и общественные обсуждения" платформы обратной связи единого портала, для ознакомления жителей Южского муниципального района в сроки, предусмотренные настоящим </w:t>
      </w:r>
      <w:r w:rsidR="00670F7F" w:rsidRPr="00670F7F">
        <w:rPr>
          <w:sz w:val="28"/>
          <w:szCs w:val="28"/>
        </w:rPr>
        <w:t xml:space="preserve">Порядком и </w:t>
      </w:r>
      <w:r w:rsidR="00D34A4B" w:rsidRPr="00D34A4B">
        <w:rPr>
          <w:sz w:val="28"/>
          <w:szCs w:val="28"/>
        </w:rPr>
        <w:t>Порядк</w:t>
      </w:r>
      <w:r w:rsidR="00D34A4B">
        <w:rPr>
          <w:sz w:val="28"/>
          <w:szCs w:val="28"/>
        </w:rPr>
        <w:t>ом</w:t>
      </w:r>
      <w:r w:rsidR="00D34A4B" w:rsidRPr="00D34A4B">
        <w:rPr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в Южском муниципальном районе</w:t>
      </w:r>
      <w:r w:rsidR="00670F7F" w:rsidRPr="00670F7F">
        <w:rPr>
          <w:sz w:val="28"/>
          <w:szCs w:val="28"/>
        </w:rPr>
        <w:t>.</w:t>
      </w:r>
    </w:p>
    <w:p w14:paraId="04402026" w14:textId="77777777" w:rsidR="000315CD" w:rsidRPr="00670F7F" w:rsidRDefault="000315CD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70F7F">
        <w:rPr>
          <w:sz w:val="28"/>
          <w:szCs w:val="28"/>
        </w:rPr>
        <w:lastRenderedPageBreak/>
        <w:t>В мотивированном обосновании (заключении) указываются:</w:t>
      </w:r>
    </w:p>
    <w:p w14:paraId="2B1E0AE7" w14:textId="67120DAB" w:rsidR="000315CD" w:rsidRPr="00670F7F" w:rsidRDefault="00D34A4B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5CD" w:rsidRPr="00670F7F">
        <w:rPr>
          <w:sz w:val="28"/>
          <w:szCs w:val="28"/>
        </w:rPr>
        <w:t>дата, на которую организатор публичных слушаний оформил заключение;</w:t>
      </w:r>
    </w:p>
    <w:p w14:paraId="3A950321" w14:textId="236247F8" w:rsidR="000315CD" w:rsidRPr="00670F7F" w:rsidRDefault="00D34A4B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5CD" w:rsidRPr="00670F7F">
        <w:rPr>
          <w:sz w:val="28"/>
          <w:szCs w:val="28"/>
        </w:rPr>
        <w:t>наименование проекта, вынесенного на обсуждение;</w:t>
      </w:r>
    </w:p>
    <w:p w14:paraId="01A5E035" w14:textId="3748C52C" w:rsidR="000315CD" w:rsidRPr="00670F7F" w:rsidRDefault="00D34A4B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5CD" w:rsidRPr="00670F7F">
        <w:rPr>
          <w:sz w:val="28"/>
          <w:szCs w:val="28"/>
        </w:rPr>
        <w:t>сведения о количестве участников публичных слушаний;</w:t>
      </w:r>
    </w:p>
    <w:p w14:paraId="53971537" w14:textId="6DCD4A65" w:rsidR="000315CD" w:rsidRPr="00670F7F" w:rsidRDefault="00D34A4B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5CD" w:rsidRPr="00670F7F">
        <w:rPr>
          <w:sz w:val="28"/>
          <w:szCs w:val="28"/>
        </w:rPr>
        <w:t>количество и содержание предложений и замечаний участников;</w:t>
      </w:r>
    </w:p>
    <w:p w14:paraId="6615AF27" w14:textId="1B282F41" w:rsidR="000315CD" w:rsidRPr="00670F7F" w:rsidRDefault="00D34A4B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5CD" w:rsidRPr="00670F7F">
        <w:rPr>
          <w:sz w:val="28"/>
          <w:szCs w:val="28"/>
        </w:rPr>
        <w:t>рекомендации организатора о целесообразности или нецелесообразности учета предложений и замечаний;</w:t>
      </w:r>
    </w:p>
    <w:p w14:paraId="68ED5E1B" w14:textId="57599FB7" w:rsidR="000315CD" w:rsidRPr="00670F7F" w:rsidRDefault="00D34A4B" w:rsidP="00D34A4B">
      <w:pPr>
        <w:pStyle w:val="af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15CD" w:rsidRPr="00670F7F">
        <w:rPr>
          <w:sz w:val="28"/>
          <w:szCs w:val="28"/>
        </w:rPr>
        <w:t>выводы по результатам публичных слушаний.</w:t>
      </w:r>
      <w:r w:rsidR="00670F7F" w:rsidRPr="00670F7F">
        <w:rPr>
          <w:b/>
          <w:bCs/>
          <w:sz w:val="28"/>
          <w:szCs w:val="28"/>
        </w:rPr>
        <w:t>».</w:t>
      </w:r>
    </w:p>
    <w:p w14:paraId="5D7860C8" w14:textId="1A9B9AE9" w:rsidR="00D40DD9" w:rsidRPr="00D40DD9" w:rsidRDefault="00D40DD9" w:rsidP="00D34A4B">
      <w:pPr>
        <w:widowControl/>
        <w:spacing w:before="240"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670F7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Опубликовать настоящее решение в официальном издании "Правовой Вестник Южского муниципального района" и разместить на официальном сайте органов местного самоуправления Южского муниципального района в </w:t>
      </w:r>
      <w:r w:rsidR="00670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</w:t>
      </w: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сети </w:t>
      </w:r>
      <w:r w:rsidR="00670F7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="00670F7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749034B" w14:textId="3795E819" w:rsidR="00D40DD9" w:rsidRPr="00D40DD9" w:rsidRDefault="00D40DD9" w:rsidP="00670F7F">
      <w:pPr>
        <w:widowControl/>
        <w:spacing w:line="18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670F7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40DD9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после его официального опубликования.</w:t>
      </w:r>
    </w:p>
    <w:p w14:paraId="2E303C08" w14:textId="77777777" w:rsidR="00C12769" w:rsidRPr="00232DF8" w:rsidRDefault="00C12769" w:rsidP="00CC5665">
      <w:pPr>
        <w:pStyle w:val="60"/>
        <w:shd w:val="clear" w:color="auto" w:fill="auto"/>
        <w:tabs>
          <w:tab w:val="left" w:pos="1209"/>
        </w:tabs>
        <w:spacing w:after="0" w:line="317" w:lineRule="exact"/>
        <w:jc w:val="left"/>
        <w:rPr>
          <w:color w:val="auto"/>
        </w:rPr>
      </w:pPr>
    </w:p>
    <w:p w14:paraId="09291BC3" w14:textId="2C94B9B6" w:rsidR="00CC5665" w:rsidRPr="00232DF8" w:rsidRDefault="00CC5665" w:rsidP="00CC5665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rPr>
          <w:color w:val="auto"/>
        </w:rPr>
      </w:pPr>
    </w:p>
    <w:p w14:paraId="60A5528F" w14:textId="415D10D0" w:rsidR="00CC5665" w:rsidRPr="00232DF8" w:rsidRDefault="00CC5665" w:rsidP="00CC5665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rPr>
          <w:color w:val="auto"/>
        </w:rPr>
      </w:pPr>
    </w:p>
    <w:p w14:paraId="7C2C45E5" w14:textId="77777777" w:rsidR="00CC5665" w:rsidRPr="00232DF8" w:rsidRDefault="00CC5665" w:rsidP="00CC5665">
      <w:pPr>
        <w:pStyle w:val="70"/>
        <w:shd w:val="clear" w:color="auto" w:fill="auto"/>
        <w:tabs>
          <w:tab w:val="left" w:pos="4678"/>
        </w:tabs>
        <w:spacing w:before="0" w:line="322" w:lineRule="exact"/>
        <w:jc w:val="both"/>
        <w:rPr>
          <w:color w:val="auto"/>
        </w:rPr>
      </w:pPr>
      <w:r w:rsidRPr="00232DF8">
        <w:rPr>
          <w:color w:val="auto"/>
        </w:rPr>
        <w:t>Глава Южского</w:t>
      </w:r>
      <w:r w:rsidRPr="00232DF8">
        <w:rPr>
          <w:color w:val="auto"/>
        </w:rPr>
        <w:tab/>
        <w:t>Председатель Совета</w:t>
      </w:r>
    </w:p>
    <w:p w14:paraId="498251E9" w14:textId="77777777" w:rsidR="00CC5665" w:rsidRPr="00232DF8" w:rsidRDefault="00CC5665" w:rsidP="00CC5665">
      <w:pPr>
        <w:pStyle w:val="70"/>
        <w:shd w:val="clear" w:color="auto" w:fill="auto"/>
        <w:tabs>
          <w:tab w:val="left" w:pos="4678"/>
        </w:tabs>
        <w:spacing w:before="0" w:line="322" w:lineRule="exact"/>
        <w:jc w:val="both"/>
        <w:rPr>
          <w:color w:val="auto"/>
        </w:rPr>
      </w:pPr>
      <w:r w:rsidRPr="00232DF8">
        <w:rPr>
          <w:color w:val="auto"/>
        </w:rPr>
        <w:t>муниципального района</w:t>
      </w:r>
      <w:r w:rsidRPr="00232DF8">
        <w:rPr>
          <w:color w:val="auto"/>
        </w:rPr>
        <w:tab/>
        <w:t>Южского муниципального района</w:t>
      </w:r>
    </w:p>
    <w:p w14:paraId="278D2AE4" w14:textId="77777777" w:rsidR="00CC5665" w:rsidRPr="00232DF8" w:rsidRDefault="00CC5665" w:rsidP="00CC56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  <w:rPr>
          <w:color w:val="auto"/>
        </w:rPr>
      </w:pPr>
    </w:p>
    <w:p w14:paraId="6DB33F19" w14:textId="33256A45" w:rsidR="00CC5665" w:rsidRPr="00232DF8" w:rsidRDefault="00CC5665" w:rsidP="00CC5665">
      <w:pPr>
        <w:pStyle w:val="70"/>
        <w:shd w:val="clear" w:color="auto" w:fill="auto"/>
        <w:tabs>
          <w:tab w:val="left" w:leader="underscore" w:pos="6936"/>
        </w:tabs>
        <w:spacing w:before="0" w:line="322" w:lineRule="exact"/>
        <w:jc w:val="both"/>
        <w:rPr>
          <w:rFonts w:cs="Arial Unicode MS"/>
          <w:color w:val="auto"/>
        </w:rPr>
      </w:pPr>
      <w:r w:rsidRPr="00232DF8">
        <w:rPr>
          <w:rFonts w:cs="Arial Unicode MS"/>
          <w:b w:val="0"/>
          <w:bCs w:val="0"/>
          <w:color w:val="auto"/>
        </w:rPr>
        <w:t>__________________</w:t>
      </w:r>
      <w:r w:rsidRPr="00232DF8">
        <w:rPr>
          <w:rFonts w:cs="Arial Unicode MS"/>
          <w:color w:val="auto"/>
        </w:rPr>
        <w:t xml:space="preserve"> В.И. Оврашко    </w:t>
      </w:r>
      <w:r w:rsidRPr="00232DF8">
        <w:rPr>
          <w:rFonts w:cs="Arial Unicode MS"/>
          <w:b w:val="0"/>
          <w:bCs w:val="0"/>
          <w:color w:val="auto"/>
        </w:rPr>
        <w:t>__________________</w:t>
      </w:r>
      <w:r w:rsidRPr="00232DF8">
        <w:rPr>
          <w:rFonts w:cs="Arial Unicode MS"/>
          <w:color w:val="auto"/>
        </w:rPr>
        <w:t xml:space="preserve"> </w:t>
      </w:r>
      <w:r w:rsidRPr="00232DF8">
        <w:rPr>
          <w:color w:val="auto"/>
        </w:rPr>
        <w:t>Е.А.</w:t>
      </w:r>
      <w:r w:rsidR="00D34A4B">
        <w:rPr>
          <w:color w:val="auto"/>
        </w:rPr>
        <w:t xml:space="preserve"> </w:t>
      </w:r>
      <w:r w:rsidRPr="00232DF8">
        <w:rPr>
          <w:color w:val="auto"/>
        </w:rPr>
        <w:t>Муратова</w:t>
      </w:r>
    </w:p>
    <w:sectPr w:rsidR="00CC5665" w:rsidRPr="00232DF8" w:rsidSect="00CC5665">
      <w:headerReference w:type="default" r:id="rId9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9F5D" w14:textId="77777777" w:rsidR="005F2A83" w:rsidRDefault="005F2A83">
      <w:r>
        <w:separator/>
      </w:r>
    </w:p>
  </w:endnote>
  <w:endnote w:type="continuationSeparator" w:id="0">
    <w:p w14:paraId="4F325A16" w14:textId="77777777" w:rsidR="005F2A83" w:rsidRDefault="005F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Yu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1B87" w14:textId="77777777" w:rsidR="005F2A83" w:rsidRDefault="005F2A83"/>
  </w:footnote>
  <w:footnote w:type="continuationSeparator" w:id="0">
    <w:p w14:paraId="1A59A52B" w14:textId="77777777" w:rsidR="005F2A83" w:rsidRDefault="005F2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737C" w14:textId="6A7472C1" w:rsidR="002A2F12" w:rsidRPr="00703CB7" w:rsidRDefault="00703CB7" w:rsidP="001C7FAC">
    <w:pPr>
      <w:pStyle w:val="a7"/>
      <w:tabs>
        <w:tab w:val="clear" w:pos="4677"/>
        <w:tab w:val="clear" w:pos="9355"/>
        <w:tab w:val="left" w:pos="1215"/>
      </w:tabs>
      <w:rPr>
        <w:rFonts w:asciiTheme="minorHAnsi" w:hAnsiTheme="minorHAnsi"/>
      </w:rPr>
    </w:pPr>
    <w:r>
      <w:rPr>
        <w:rFonts w:asciiTheme="minorHAnsi" w:hAnsiTheme="minorHAnsi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2218D5"/>
    <w:multiLevelType w:val="multilevel"/>
    <w:tmpl w:val="C824C6A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9B7112"/>
    <w:multiLevelType w:val="multilevel"/>
    <w:tmpl w:val="426EF9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3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9F271A"/>
    <w:multiLevelType w:val="multilevel"/>
    <w:tmpl w:val="82BCE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3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4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5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2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6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25284C"/>
    <w:multiLevelType w:val="multilevel"/>
    <w:tmpl w:val="33FCA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4"/>
      </w:rPr>
    </w:lvl>
  </w:abstractNum>
  <w:abstractNum w:abstractNumId="39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5"/>
  </w:num>
  <w:num w:numId="5">
    <w:abstractNumId w:val="16"/>
  </w:num>
  <w:num w:numId="6">
    <w:abstractNumId w:val="26"/>
  </w:num>
  <w:num w:numId="7">
    <w:abstractNumId w:val="32"/>
  </w:num>
  <w:num w:numId="8">
    <w:abstractNumId w:val="29"/>
  </w:num>
  <w:num w:numId="9">
    <w:abstractNumId w:val="13"/>
  </w:num>
  <w:num w:numId="10">
    <w:abstractNumId w:val="15"/>
  </w:num>
  <w:num w:numId="11">
    <w:abstractNumId w:val="39"/>
  </w:num>
  <w:num w:numId="12">
    <w:abstractNumId w:val="11"/>
  </w:num>
  <w:num w:numId="13">
    <w:abstractNumId w:val="25"/>
  </w:num>
  <w:num w:numId="14">
    <w:abstractNumId w:val="27"/>
  </w:num>
  <w:num w:numId="15">
    <w:abstractNumId w:val="4"/>
  </w:num>
  <w:num w:numId="16">
    <w:abstractNumId w:val="0"/>
  </w:num>
  <w:num w:numId="17">
    <w:abstractNumId w:val="6"/>
  </w:num>
  <w:num w:numId="18">
    <w:abstractNumId w:val="36"/>
  </w:num>
  <w:num w:numId="19">
    <w:abstractNumId w:val="30"/>
  </w:num>
  <w:num w:numId="20">
    <w:abstractNumId w:val="9"/>
  </w:num>
  <w:num w:numId="21">
    <w:abstractNumId w:val="18"/>
  </w:num>
  <w:num w:numId="22">
    <w:abstractNumId w:val="14"/>
  </w:num>
  <w:num w:numId="23">
    <w:abstractNumId w:val="33"/>
  </w:num>
  <w:num w:numId="24">
    <w:abstractNumId w:val="40"/>
  </w:num>
  <w:num w:numId="25">
    <w:abstractNumId w:val="37"/>
  </w:num>
  <w:num w:numId="26">
    <w:abstractNumId w:val="34"/>
  </w:num>
  <w:num w:numId="27">
    <w:abstractNumId w:val="10"/>
  </w:num>
  <w:num w:numId="28">
    <w:abstractNumId w:val="28"/>
  </w:num>
  <w:num w:numId="29">
    <w:abstractNumId w:val="1"/>
  </w:num>
  <w:num w:numId="30">
    <w:abstractNumId w:val="23"/>
  </w:num>
  <w:num w:numId="31">
    <w:abstractNumId w:val="3"/>
  </w:num>
  <w:num w:numId="32">
    <w:abstractNumId w:val="21"/>
  </w:num>
  <w:num w:numId="33">
    <w:abstractNumId w:val="35"/>
  </w:num>
  <w:num w:numId="34">
    <w:abstractNumId w:val="24"/>
  </w:num>
  <w:num w:numId="35">
    <w:abstractNumId w:val="31"/>
  </w:num>
  <w:num w:numId="36">
    <w:abstractNumId w:val="7"/>
  </w:num>
  <w:num w:numId="37">
    <w:abstractNumId w:val="22"/>
  </w:num>
  <w:num w:numId="38">
    <w:abstractNumId w:val="12"/>
  </w:num>
  <w:num w:numId="39">
    <w:abstractNumId w:val="2"/>
  </w:num>
  <w:num w:numId="40">
    <w:abstractNumId w:val="19"/>
  </w:num>
  <w:num w:numId="41">
    <w:abstractNumId w:val="38"/>
  </w:num>
  <w:num w:numId="42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2D"/>
    <w:rsid w:val="000042A6"/>
    <w:rsid w:val="00004E8E"/>
    <w:rsid w:val="000201EF"/>
    <w:rsid w:val="00020C2D"/>
    <w:rsid w:val="000315CD"/>
    <w:rsid w:val="00036BE4"/>
    <w:rsid w:val="00041EF3"/>
    <w:rsid w:val="000430CC"/>
    <w:rsid w:val="000504B0"/>
    <w:rsid w:val="00067CC4"/>
    <w:rsid w:val="00087641"/>
    <w:rsid w:val="000A7818"/>
    <w:rsid w:val="000B1639"/>
    <w:rsid w:val="000C6B15"/>
    <w:rsid w:val="000E7FC9"/>
    <w:rsid w:val="000F79B2"/>
    <w:rsid w:val="00134C6A"/>
    <w:rsid w:val="001706AA"/>
    <w:rsid w:val="0018258A"/>
    <w:rsid w:val="001A6365"/>
    <w:rsid w:val="001C7FAC"/>
    <w:rsid w:val="001D3CBF"/>
    <w:rsid w:val="00223293"/>
    <w:rsid w:val="00232DF8"/>
    <w:rsid w:val="00241B29"/>
    <w:rsid w:val="00250495"/>
    <w:rsid w:val="00270892"/>
    <w:rsid w:val="002A2F12"/>
    <w:rsid w:val="002D4331"/>
    <w:rsid w:val="002E60CF"/>
    <w:rsid w:val="0030235A"/>
    <w:rsid w:val="00335DCE"/>
    <w:rsid w:val="00340828"/>
    <w:rsid w:val="0039060A"/>
    <w:rsid w:val="00392AA2"/>
    <w:rsid w:val="003A5D5B"/>
    <w:rsid w:val="003B6D61"/>
    <w:rsid w:val="003E3EED"/>
    <w:rsid w:val="00404B70"/>
    <w:rsid w:val="00423D00"/>
    <w:rsid w:val="00426ABB"/>
    <w:rsid w:val="00473E2C"/>
    <w:rsid w:val="00486996"/>
    <w:rsid w:val="004A6144"/>
    <w:rsid w:val="004D103B"/>
    <w:rsid w:val="004F2D9E"/>
    <w:rsid w:val="00510763"/>
    <w:rsid w:val="005230DB"/>
    <w:rsid w:val="00550D8B"/>
    <w:rsid w:val="00561CAD"/>
    <w:rsid w:val="00575160"/>
    <w:rsid w:val="005930A4"/>
    <w:rsid w:val="005A25BB"/>
    <w:rsid w:val="005D21FC"/>
    <w:rsid w:val="005D2C74"/>
    <w:rsid w:val="005F2A83"/>
    <w:rsid w:val="005F42BB"/>
    <w:rsid w:val="00626028"/>
    <w:rsid w:val="006359A5"/>
    <w:rsid w:val="006477DD"/>
    <w:rsid w:val="00664126"/>
    <w:rsid w:val="00670F7F"/>
    <w:rsid w:val="006749A7"/>
    <w:rsid w:val="006761E7"/>
    <w:rsid w:val="006D2623"/>
    <w:rsid w:val="00703CB7"/>
    <w:rsid w:val="0075393C"/>
    <w:rsid w:val="007643A2"/>
    <w:rsid w:val="0079193C"/>
    <w:rsid w:val="00794968"/>
    <w:rsid w:val="007962EA"/>
    <w:rsid w:val="007B0DE4"/>
    <w:rsid w:val="007B1852"/>
    <w:rsid w:val="007B6DD4"/>
    <w:rsid w:val="007C071E"/>
    <w:rsid w:val="007E087F"/>
    <w:rsid w:val="007E4418"/>
    <w:rsid w:val="00841EA0"/>
    <w:rsid w:val="00864C9A"/>
    <w:rsid w:val="00893E31"/>
    <w:rsid w:val="009358E7"/>
    <w:rsid w:val="00947C10"/>
    <w:rsid w:val="00991DE9"/>
    <w:rsid w:val="009A7937"/>
    <w:rsid w:val="009B04B8"/>
    <w:rsid w:val="009F0F5A"/>
    <w:rsid w:val="009F47A4"/>
    <w:rsid w:val="009F60F6"/>
    <w:rsid w:val="00A13176"/>
    <w:rsid w:val="00A345ED"/>
    <w:rsid w:val="00A36A1A"/>
    <w:rsid w:val="00A81838"/>
    <w:rsid w:val="00AB4AC9"/>
    <w:rsid w:val="00AE239D"/>
    <w:rsid w:val="00AE6409"/>
    <w:rsid w:val="00B2070B"/>
    <w:rsid w:val="00B221A1"/>
    <w:rsid w:val="00B46C21"/>
    <w:rsid w:val="00B558A0"/>
    <w:rsid w:val="00B94D31"/>
    <w:rsid w:val="00BB0A7D"/>
    <w:rsid w:val="00BE5612"/>
    <w:rsid w:val="00C12769"/>
    <w:rsid w:val="00C27C8B"/>
    <w:rsid w:val="00C378D2"/>
    <w:rsid w:val="00C87B67"/>
    <w:rsid w:val="00C931EE"/>
    <w:rsid w:val="00CA3506"/>
    <w:rsid w:val="00CC5665"/>
    <w:rsid w:val="00D0742A"/>
    <w:rsid w:val="00D34A4B"/>
    <w:rsid w:val="00D40DD9"/>
    <w:rsid w:val="00D53A8C"/>
    <w:rsid w:val="00DA5BA7"/>
    <w:rsid w:val="00DE4B67"/>
    <w:rsid w:val="00E024CA"/>
    <w:rsid w:val="00E15A2A"/>
    <w:rsid w:val="00E30D9E"/>
    <w:rsid w:val="00EA06BB"/>
    <w:rsid w:val="00EA180D"/>
    <w:rsid w:val="00EF4872"/>
    <w:rsid w:val="00F31122"/>
    <w:rsid w:val="00F516FE"/>
    <w:rsid w:val="00F525CC"/>
    <w:rsid w:val="00FB1DA6"/>
    <w:rsid w:val="00FC700E"/>
    <w:rsid w:val="00FD473E"/>
    <w:rsid w:val="00FD5989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14E4A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6AA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3EE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7643A2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7643A2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character" w:styleId="af2">
    <w:name w:val="Unresolved Mention"/>
    <w:basedOn w:val="a0"/>
    <w:uiPriority w:val="99"/>
    <w:semiHidden/>
    <w:unhideWhenUsed/>
    <w:rsid w:val="00B221A1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D40D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7837-4581-4539-B94D-20891CE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Юрий Александрович</cp:lastModifiedBy>
  <cp:revision>5</cp:revision>
  <cp:lastPrinted>2022-12-26T08:35:00Z</cp:lastPrinted>
  <dcterms:created xsi:type="dcterms:W3CDTF">2023-12-01T14:25:00Z</dcterms:created>
  <dcterms:modified xsi:type="dcterms:W3CDTF">2024-01-22T13:58:00Z</dcterms:modified>
</cp:coreProperties>
</file>