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5B" w:rsidRPr="004E4E1A" w:rsidRDefault="004E4E1A" w:rsidP="004E4E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E1A"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– 3 дня</w:t>
      </w:r>
    </w:p>
    <w:p w:rsidR="004E4E1A" w:rsidRDefault="004E4E1A" w:rsidP="008D6FF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ПРОЕКТ</w:t>
      </w:r>
    </w:p>
    <w:bookmarkEnd w:id="0"/>
    <w:p w:rsidR="00754B5B" w:rsidRDefault="00754B5B" w:rsidP="008D6FF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4B5B" w:rsidRPr="00754B5B" w:rsidRDefault="00754B5B" w:rsidP="00754B5B">
      <w:pPr>
        <w:pStyle w:val="1"/>
        <w:jc w:val="center"/>
        <w:rPr>
          <w:b/>
        </w:rPr>
      </w:pPr>
      <w:r w:rsidRPr="00754B5B">
        <w:rPr>
          <w:b/>
        </w:rPr>
        <w:t>ФИНАНСОВЫЙ ОТДЕЛ АДМИНИСТРАЦИИ</w:t>
      </w:r>
    </w:p>
    <w:p w:rsidR="00754B5B" w:rsidRPr="00754B5B" w:rsidRDefault="00754B5B" w:rsidP="00754B5B">
      <w:pPr>
        <w:pStyle w:val="1"/>
        <w:jc w:val="center"/>
        <w:rPr>
          <w:b/>
        </w:rPr>
      </w:pPr>
      <w:r w:rsidRPr="00754B5B">
        <w:rPr>
          <w:b/>
        </w:rPr>
        <w:t>ЮЖСКОГО МУНИЦИПАЛЬНОГО РАЙОНА</w:t>
      </w:r>
    </w:p>
    <w:p w:rsidR="00754B5B" w:rsidRPr="00754B5B" w:rsidRDefault="00754B5B" w:rsidP="00754B5B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754B5B" w:rsidRPr="00754B5B" w:rsidRDefault="00754B5B" w:rsidP="00754B5B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 w:rsidRPr="00754B5B">
        <w:rPr>
          <w:sz w:val="32"/>
          <w:szCs w:val="32"/>
        </w:rPr>
        <w:tab/>
      </w:r>
      <w:r w:rsidRPr="00754B5B">
        <w:rPr>
          <w:sz w:val="32"/>
          <w:szCs w:val="32"/>
        </w:rPr>
        <w:tab/>
      </w:r>
      <w:r w:rsidRPr="00754B5B">
        <w:rPr>
          <w:sz w:val="36"/>
          <w:szCs w:val="36"/>
        </w:rPr>
        <w:t>П Р И К А З</w:t>
      </w:r>
    </w:p>
    <w:p w:rsidR="00754B5B" w:rsidRPr="00754B5B" w:rsidRDefault="00754B5B" w:rsidP="00754B5B">
      <w:pPr>
        <w:pStyle w:val="a4"/>
        <w:tabs>
          <w:tab w:val="left" w:pos="3900"/>
        </w:tabs>
        <w:ind w:right="-625"/>
        <w:rPr>
          <w:sz w:val="28"/>
          <w:szCs w:val="28"/>
          <w:highlight w:val="yellow"/>
        </w:rPr>
      </w:pPr>
      <w:r w:rsidRPr="00754B5B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3F12CE9" wp14:editId="4654C1FB">
                <wp:simplePos x="0" y="0"/>
                <wp:positionH relativeFrom="column">
                  <wp:posOffset>137160</wp:posOffset>
                </wp:positionH>
                <wp:positionV relativeFrom="paragraph">
                  <wp:posOffset>151130</wp:posOffset>
                </wp:positionV>
                <wp:extent cx="2829560" cy="746125"/>
                <wp:effectExtent l="0" t="0" r="27940" b="158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5B" w:rsidRPr="0073614B" w:rsidRDefault="00754B5B" w:rsidP="00754B5B">
                            <w:pPr>
                              <w:tabs>
                                <w:tab w:val="left" w:pos="5775"/>
                                <w:tab w:val="left" w:pos="6705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____</w:t>
                            </w:r>
                          </w:p>
                          <w:p w:rsidR="00754B5B" w:rsidRDefault="00754B5B" w:rsidP="00754B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12CE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10.8pt;margin-top:11.9pt;width:222.8pt;height:5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" strokecolor="white" strokeweight=".5pt">
                <v:textbox inset="7.45pt,3.85pt,7.45pt,3.85pt">
                  <w:txbxContent>
                    <w:p w:rsidR="00754B5B" w:rsidRPr="0073614B" w:rsidRDefault="00754B5B" w:rsidP="00754B5B">
                      <w:pPr>
                        <w:tabs>
                          <w:tab w:val="left" w:pos="5775"/>
                          <w:tab w:val="left" w:pos="6705"/>
                        </w:tabs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  <w:p w:rsidR="00754B5B" w:rsidRDefault="00754B5B" w:rsidP="00754B5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4B5B">
        <w:rPr>
          <w:sz w:val="28"/>
          <w:szCs w:val="28"/>
          <w:highlight w:val="yellow"/>
        </w:rPr>
        <w:t xml:space="preserve">             </w:t>
      </w:r>
    </w:p>
    <w:p w:rsidR="00754B5B" w:rsidRPr="00754B5B" w:rsidRDefault="00754B5B" w:rsidP="00754B5B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  <w:r w:rsidRPr="00754B5B">
        <w:rPr>
          <w:sz w:val="28"/>
          <w:szCs w:val="28"/>
          <w:highlight w:val="yellow"/>
        </w:rPr>
        <w:t xml:space="preserve">№ </w:t>
      </w:r>
      <w:r w:rsidRPr="00754B5B">
        <w:rPr>
          <w:b w:val="0"/>
          <w:sz w:val="28"/>
          <w:szCs w:val="28"/>
        </w:rPr>
        <w:t xml:space="preserve">_____                                   от </w:t>
      </w:r>
      <w:r>
        <w:rPr>
          <w:b w:val="0"/>
          <w:sz w:val="28"/>
          <w:szCs w:val="28"/>
        </w:rPr>
        <w:t>_______________</w:t>
      </w:r>
      <w:r w:rsidRPr="00754B5B">
        <w:rPr>
          <w:b w:val="0"/>
          <w:sz w:val="28"/>
          <w:szCs w:val="28"/>
        </w:rPr>
        <w:t xml:space="preserve">года  </w:t>
      </w:r>
    </w:p>
    <w:p w:rsidR="00754B5B" w:rsidRPr="00754B5B" w:rsidRDefault="00754B5B" w:rsidP="00754B5B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754B5B" w:rsidRPr="00754B5B" w:rsidRDefault="00754B5B" w:rsidP="00754B5B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754B5B" w:rsidRPr="00754B5B" w:rsidRDefault="00754B5B" w:rsidP="00754B5B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54B5B" w:rsidRDefault="00754B5B" w:rsidP="00754B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4B5B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Финансового отдела администрации </w:t>
      </w:r>
      <w:proofErr w:type="spellStart"/>
      <w:r w:rsidRPr="00754B5B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754B5B">
        <w:rPr>
          <w:rFonts w:ascii="Times New Roman" w:hAnsi="Times New Roman" w:cs="Times New Roman"/>
          <w:sz w:val="26"/>
          <w:szCs w:val="26"/>
        </w:rPr>
        <w:t xml:space="preserve"> муниципального района от 15.11.2018 г. № 165 «О Порядке санкционирования оплаты денежных обязательств получателей средств бюджета </w:t>
      </w:r>
      <w:proofErr w:type="spellStart"/>
      <w:r w:rsidRPr="00754B5B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754B5B">
        <w:rPr>
          <w:rFonts w:ascii="Times New Roman" w:hAnsi="Times New Roman" w:cs="Times New Roman"/>
          <w:sz w:val="26"/>
          <w:szCs w:val="26"/>
        </w:rPr>
        <w:t xml:space="preserve"> муниципального района и администраторов источников финансирования дефицита бюджета </w:t>
      </w:r>
      <w:proofErr w:type="spellStart"/>
      <w:r w:rsidRPr="00754B5B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754B5B">
        <w:rPr>
          <w:rFonts w:ascii="Times New Roman" w:hAnsi="Times New Roman" w:cs="Times New Roman"/>
          <w:sz w:val="26"/>
          <w:szCs w:val="26"/>
        </w:rPr>
        <w:t xml:space="preserve"> муниципального района» </w:t>
      </w:r>
    </w:p>
    <w:p w:rsidR="00754B5B" w:rsidRPr="00754B5B" w:rsidRDefault="00754B5B" w:rsidP="00754B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4B5B" w:rsidRPr="00754B5B" w:rsidRDefault="00754B5B" w:rsidP="00754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4B5B"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</w:t>
      </w:r>
      <w:hyperlink r:id="rId5" w:history="1">
        <w:r w:rsidRPr="00754B5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статей 219</w:t>
        </w:r>
      </w:hyperlink>
      <w:r w:rsidRPr="00754B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6" w:history="1">
        <w:r w:rsidRPr="00754B5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219.2</w:t>
        </w:r>
      </w:hyperlink>
      <w:r w:rsidRPr="00754B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54B5B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руководствуясь Положением о Финансовом отделе администрации </w:t>
      </w:r>
      <w:proofErr w:type="spellStart"/>
      <w:r w:rsidRPr="00754B5B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754B5B">
        <w:rPr>
          <w:rFonts w:ascii="Times New Roman" w:hAnsi="Times New Roman" w:cs="Times New Roman"/>
          <w:sz w:val="26"/>
          <w:szCs w:val="26"/>
        </w:rPr>
        <w:t xml:space="preserve"> муниципального района, утвержденного Решением Совета </w:t>
      </w:r>
      <w:proofErr w:type="spellStart"/>
      <w:r w:rsidRPr="00754B5B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754B5B">
        <w:rPr>
          <w:rFonts w:ascii="Times New Roman" w:hAnsi="Times New Roman" w:cs="Times New Roman"/>
          <w:sz w:val="26"/>
          <w:szCs w:val="26"/>
        </w:rPr>
        <w:t xml:space="preserve"> муниципального района от 25.12.2015 года № 54 (в действующей редакции), приказываю:</w:t>
      </w:r>
    </w:p>
    <w:p w:rsidR="00754B5B" w:rsidRDefault="00754B5B" w:rsidP="00754B5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B5B">
        <w:rPr>
          <w:rFonts w:ascii="Times New Roman" w:hAnsi="Times New Roman" w:cs="Times New Roman"/>
          <w:b w:val="0"/>
          <w:sz w:val="26"/>
          <w:szCs w:val="26"/>
        </w:rPr>
        <w:t xml:space="preserve">       1. Внести в приложение «Порядок санкционирования оплаты денежных обязательств получателей средств бюджета </w:t>
      </w:r>
      <w:proofErr w:type="spellStart"/>
      <w:r w:rsidRPr="00754B5B">
        <w:rPr>
          <w:rFonts w:ascii="Times New Roman" w:hAnsi="Times New Roman" w:cs="Times New Roman"/>
          <w:b w:val="0"/>
          <w:sz w:val="26"/>
          <w:szCs w:val="26"/>
        </w:rPr>
        <w:t>Южского</w:t>
      </w:r>
      <w:proofErr w:type="spellEnd"/>
      <w:r w:rsidRPr="00754B5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и администраторов источников финансирования дефицита бюджета </w:t>
      </w:r>
      <w:proofErr w:type="spellStart"/>
      <w:r w:rsidRPr="00754B5B">
        <w:rPr>
          <w:rFonts w:ascii="Times New Roman" w:hAnsi="Times New Roman" w:cs="Times New Roman"/>
          <w:b w:val="0"/>
          <w:sz w:val="26"/>
          <w:szCs w:val="26"/>
        </w:rPr>
        <w:t>Южского</w:t>
      </w:r>
      <w:proofErr w:type="spellEnd"/>
      <w:r w:rsidRPr="00754B5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 к приказу Финансового отдела администрации </w:t>
      </w:r>
      <w:proofErr w:type="spellStart"/>
      <w:r w:rsidRPr="00754B5B">
        <w:rPr>
          <w:rFonts w:ascii="Times New Roman" w:hAnsi="Times New Roman" w:cs="Times New Roman"/>
          <w:b w:val="0"/>
          <w:sz w:val="26"/>
          <w:szCs w:val="26"/>
        </w:rPr>
        <w:t>Южского</w:t>
      </w:r>
      <w:proofErr w:type="spellEnd"/>
      <w:r w:rsidRPr="00754B5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от 15.11.2018 г. № 165 «О Порядке санкционирования оплаты денежных обязательств получателей средств бюджета </w:t>
      </w:r>
      <w:proofErr w:type="spellStart"/>
      <w:r w:rsidRPr="00754B5B">
        <w:rPr>
          <w:rFonts w:ascii="Times New Roman" w:hAnsi="Times New Roman" w:cs="Times New Roman"/>
          <w:b w:val="0"/>
          <w:sz w:val="26"/>
          <w:szCs w:val="26"/>
        </w:rPr>
        <w:t>Южского</w:t>
      </w:r>
      <w:proofErr w:type="spellEnd"/>
      <w:r w:rsidRPr="00754B5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и администраторов источников финансирования дефицита бюджета </w:t>
      </w:r>
      <w:proofErr w:type="spellStart"/>
      <w:r w:rsidRPr="00754B5B">
        <w:rPr>
          <w:rFonts w:ascii="Times New Roman" w:hAnsi="Times New Roman" w:cs="Times New Roman"/>
          <w:b w:val="0"/>
          <w:sz w:val="26"/>
          <w:szCs w:val="26"/>
        </w:rPr>
        <w:t>Южского</w:t>
      </w:r>
      <w:proofErr w:type="spellEnd"/>
      <w:r w:rsidRPr="00754B5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приложение)</w:t>
      </w:r>
      <w:r w:rsidRPr="00754B5B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754B5B" w:rsidRDefault="00754B5B" w:rsidP="00754B5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1.1. В приложении:</w:t>
      </w:r>
    </w:p>
    <w:p w:rsidR="00754B5B" w:rsidRDefault="00754B5B" w:rsidP="00754B5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83021E">
        <w:rPr>
          <w:rFonts w:ascii="Times New Roman" w:hAnsi="Times New Roman" w:cs="Times New Roman"/>
          <w:b w:val="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пункте 1 слова «и администраторов» заменить словами «</w:t>
      </w:r>
      <w:r w:rsidR="0083021E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денежных обязательств, подлежащих исполнению за счет бюджетных ассигнований администраторов»</w:t>
      </w:r>
      <w:r w:rsidR="004925B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925BE" w:rsidRDefault="004925BE" w:rsidP="00754B5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пункт 14 изложить в следующей редакции:</w:t>
      </w:r>
    </w:p>
    <w:p w:rsidR="004925BE" w:rsidRDefault="004925BE" w:rsidP="004925B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«14. В случае если форма или информация, указанные в распорядительном документе, не соответствуют требованиям, установленным пунктами 4, 5, 10, подпунктами 1 - 8 пункта 11, пунктами 12, 13 настоящего Порядка, Управление не позднее сроков, установленных пунктом 3 настоящего Порядка, направляет получателю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администратору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уведомление в электронной форме, содержащее информацию, позволяющую идентифицировать распорядительный документ, не принятый к исполнению, а также содержащее дату и причину отказа (далее - Уведомление), согласно </w:t>
      </w:r>
      <w:hyperlink r:id="rId7" w:history="1">
        <w:r w:rsidRPr="004925B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Правилам</w:t>
        </w:r>
      </w:hyperlink>
      <w:r w:rsidRPr="004925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организации и функционирования системы казначейских платежей, утвержденным приказом Казначейства России от 13.05.2020 N 20н.</w:t>
      </w:r>
    </w:p>
    <w:p w:rsidR="004925BE" w:rsidRDefault="004925BE" w:rsidP="004925BE">
      <w:pPr>
        <w:autoSpaceDE w:val="0"/>
        <w:autoSpaceDN w:val="0"/>
        <w:adjustRightInd w:val="0"/>
        <w:spacing w:before="260"/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распорядительный документ представлялся на бумажном носителе, Управление не позднее сроков, установленных пунктом 3 настоящего Порядка, возвращает экземпляры распорядительного документа на бумажном носителе с указанием в прилагаемом Уведомлении причины возврата.".</w:t>
      </w:r>
    </w:p>
    <w:p w:rsidR="00754B5B" w:rsidRPr="00754B5B" w:rsidRDefault="00754B5B" w:rsidP="00754B5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4B5B" w:rsidRPr="00C654A6" w:rsidRDefault="00754B5B" w:rsidP="00754B5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C654A6">
        <w:rPr>
          <w:sz w:val="26"/>
          <w:szCs w:val="26"/>
        </w:rPr>
        <w:t>2</w:t>
      </w:r>
      <w:r w:rsidRPr="00C654A6">
        <w:rPr>
          <w:rFonts w:ascii="Times New Roman" w:hAnsi="Times New Roman" w:cs="Times New Roman"/>
          <w:sz w:val="26"/>
          <w:szCs w:val="26"/>
        </w:rPr>
        <w:t xml:space="preserve">. Отделу бухгалтерского учета и отчетности довести настоящий приказ до главных распорядителей средств бюджета </w:t>
      </w:r>
      <w:proofErr w:type="spellStart"/>
      <w:r w:rsidRPr="00C654A6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C654A6">
        <w:rPr>
          <w:rFonts w:ascii="Times New Roman" w:hAnsi="Times New Roman" w:cs="Times New Roman"/>
          <w:sz w:val="26"/>
          <w:szCs w:val="26"/>
        </w:rPr>
        <w:t xml:space="preserve"> муниципального района, главных администраторов источников финансирования дефицита бюджета </w:t>
      </w:r>
      <w:proofErr w:type="spellStart"/>
      <w:r w:rsidRPr="00C654A6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C654A6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54B5B" w:rsidRPr="00C654A6" w:rsidRDefault="00754B5B" w:rsidP="00754B5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C654A6">
        <w:rPr>
          <w:rFonts w:ascii="Times New Roman" w:hAnsi="Times New Roman" w:cs="Times New Roman"/>
          <w:sz w:val="26"/>
          <w:szCs w:val="26"/>
        </w:rPr>
        <w:t xml:space="preserve">3. Главным распорядителям средств бюджета </w:t>
      </w:r>
      <w:proofErr w:type="spellStart"/>
      <w:r w:rsidRPr="00C654A6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C654A6">
        <w:rPr>
          <w:rFonts w:ascii="Times New Roman" w:hAnsi="Times New Roman" w:cs="Times New Roman"/>
          <w:sz w:val="26"/>
          <w:szCs w:val="26"/>
        </w:rPr>
        <w:t xml:space="preserve"> муниципального района довести настоящий приказ до находящихся в их ведении подведомственных учреждений.</w:t>
      </w:r>
    </w:p>
    <w:p w:rsidR="00754B5B" w:rsidRDefault="00754B5B" w:rsidP="00754B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54A6">
        <w:rPr>
          <w:rFonts w:ascii="Times New Roman" w:hAnsi="Times New Roman" w:cs="Times New Roman"/>
          <w:sz w:val="26"/>
          <w:szCs w:val="26"/>
        </w:rPr>
        <w:t xml:space="preserve">4. Главному специалисту по программному обеспечению разместить настоящий приказ на официальном сайте </w:t>
      </w:r>
      <w:proofErr w:type="spellStart"/>
      <w:r w:rsidRPr="00C654A6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C654A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hyperlink r:id="rId8" w:history="1">
        <w:r w:rsidRPr="00C654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654A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654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yuzha</w:t>
        </w:r>
        <w:proofErr w:type="spellEnd"/>
        <w:r w:rsidRPr="00C654A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654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654A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F5D28" w:rsidRDefault="00CF5D28" w:rsidP="00754B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5D28" w:rsidRPr="00C654A6" w:rsidRDefault="00CF5D28" w:rsidP="00754B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4B5B" w:rsidRPr="00C654A6" w:rsidRDefault="00754B5B" w:rsidP="00754B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4B5B" w:rsidRPr="00C654A6" w:rsidRDefault="00754B5B" w:rsidP="00754B5B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C654A6">
        <w:rPr>
          <w:sz w:val="28"/>
          <w:szCs w:val="28"/>
        </w:rPr>
        <w:t>Заместитель Главы администрации,</w:t>
      </w:r>
    </w:p>
    <w:p w:rsidR="00754B5B" w:rsidRPr="00C654A6" w:rsidRDefault="00754B5B" w:rsidP="00754B5B">
      <w:pPr>
        <w:pStyle w:val="a4"/>
        <w:tabs>
          <w:tab w:val="left" w:pos="6340"/>
        </w:tabs>
        <w:rPr>
          <w:sz w:val="28"/>
          <w:szCs w:val="28"/>
        </w:rPr>
      </w:pPr>
      <w:r w:rsidRPr="00C654A6">
        <w:rPr>
          <w:sz w:val="28"/>
          <w:szCs w:val="28"/>
        </w:rPr>
        <w:t>начальник Финансового отдела</w:t>
      </w:r>
    </w:p>
    <w:p w:rsidR="00754B5B" w:rsidRPr="00C654A6" w:rsidRDefault="00754B5B" w:rsidP="00754B5B">
      <w:pPr>
        <w:pStyle w:val="a4"/>
        <w:tabs>
          <w:tab w:val="left" w:pos="6340"/>
        </w:tabs>
        <w:rPr>
          <w:sz w:val="28"/>
          <w:szCs w:val="28"/>
        </w:rPr>
      </w:pPr>
      <w:r w:rsidRPr="00C654A6">
        <w:rPr>
          <w:sz w:val="28"/>
          <w:szCs w:val="28"/>
        </w:rPr>
        <w:t xml:space="preserve">администрации </w:t>
      </w:r>
      <w:proofErr w:type="spellStart"/>
      <w:r w:rsidRPr="00C654A6">
        <w:rPr>
          <w:sz w:val="28"/>
          <w:szCs w:val="28"/>
        </w:rPr>
        <w:t>Южского</w:t>
      </w:r>
      <w:proofErr w:type="spellEnd"/>
    </w:p>
    <w:p w:rsidR="00C654A6" w:rsidRDefault="00754B5B" w:rsidP="00754B5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54A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C654A6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</w:p>
    <w:p w:rsidR="00C654A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54A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54A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54A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54A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54A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54A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54A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54A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54A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54A6" w:rsidRDefault="00C654A6" w:rsidP="00754B5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54B5B" w:rsidRDefault="00754B5B" w:rsidP="00754B5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4A6" w:rsidRDefault="00C654A6" w:rsidP="00C654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654A6" w:rsidRDefault="00C654A6" w:rsidP="00C654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№ 20 УФК по Ивановской области</w:t>
      </w:r>
    </w:p>
    <w:p w:rsidR="00C654A6" w:rsidRDefault="00C654A6" w:rsidP="00C654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654A6" w:rsidRDefault="00C654A6" w:rsidP="00C654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________________________Е.М. Бирюкова</w:t>
      </w:r>
    </w:p>
    <w:p w:rsidR="00C654A6" w:rsidRDefault="00C654A6" w:rsidP="00C654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__________________2022 года</w:t>
      </w:r>
    </w:p>
    <w:p w:rsidR="00C654A6" w:rsidRDefault="00C654A6" w:rsidP="00C654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64871" w:rsidRPr="006474F1" w:rsidRDefault="00D64871">
      <w:pPr>
        <w:rPr>
          <w:rFonts w:ascii="Times New Roman" w:hAnsi="Times New Roman" w:cs="Times New Roman"/>
          <w:sz w:val="28"/>
          <w:szCs w:val="28"/>
        </w:rPr>
      </w:pPr>
    </w:p>
    <w:sectPr w:rsidR="00D64871" w:rsidRPr="006474F1" w:rsidSect="004C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AA"/>
    <w:rsid w:val="00040264"/>
    <w:rsid w:val="00092807"/>
    <w:rsid w:val="000C5ACD"/>
    <w:rsid w:val="000E63E8"/>
    <w:rsid w:val="001B0651"/>
    <w:rsid w:val="001B47B9"/>
    <w:rsid w:val="001F2D91"/>
    <w:rsid w:val="00270494"/>
    <w:rsid w:val="00286BD4"/>
    <w:rsid w:val="002B6FDA"/>
    <w:rsid w:val="002D6808"/>
    <w:rsid w:val="002F4A5B"/>
    <w:rsid w:val="003F50E0"/>
    <w:rsid w:val="004069C6"/>
    <w:rsid w:val="00436D4C"/>
    <w:rsid w:val="004925BE"/>
    <w:rsid w:val="004E4E1A"/>
    <w:rsid w:val="00635FE8"/>
    <w:rsid w:val="006474F1"/>
    <w:rsid w:val="00670BF1"/>
    <w:rsid w:val="006C644F"/>
    <w:rsid w:val="0073614B"/>
    <w:rsid w:val="00746513"/>
    <w:rsid w:val="00754B5B"/>
    <w:rsid w:val="00793E9C"/>
    <w:rsid w:val="007A6BD1"/>
    <w:rsid w:val="007B0ED2"/>
    <w:rsid w:val="007D58AA"/>
    <w:rsid w:val="007F539B"/>
    <w:rsid w:val="0083021E"/>
    <w:rsid w:val="008C17F9"/>
    <w:rsid w:val="008D6FF2"/>
    <w:rsid w:val="008F1966"/>
    <w:rsid w:val="008F5832"/>
    <w:rsid w:val="00907BD5"/>
    <w:rsid w:val="009C3A9D"/>
    <w:rsid w:val="00A137BD"/>
    <w:rsid w:val="00A1388C"/>
    <w:rsid w:val="00A345E5"/>
    <w:rsid w:val="00A51684"/>
    <w:rsid w:val="00A9417D"/>
    <w:rsid w:val="00B30F4F"/>
    <w:rsid w:val="00B34F9A"/>
    <w:rsid w:val="00B54615"/>
    <w:rsid w:val="00BA3AD1"/>
    <w:rsid w:val="00BC6291"/>
    <w:rsid w:val="00BF60AE"/>
    <w:rsid w:val="00C12856"/>
    <w:rsid w:val="00C167B7"/>
    <w:rsid w:val="00C3785B"/>
    <w:rsid w:val="00C654A6"/>
    <w:rsid w:val="00CB0076"/>
    <w:rsid w:val="00CB0591"/>
    <w:rsid w:val="00CC4C3B"/>
    <w:rsid w:val="00CF22CA"/>
    <w:rsid w:val="00CF5D28"/>
    <w:rsid w:val="00D1531C"/>
    <w:rsid w:val="00D64871"/>
    <w:rsid w:val="00D84460"/>
    <w:rsid w:val="00D86D16"/>
    <w:rsid w:val="00E2603A"/>
    <w:rsid w:val="00E6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FD45D-3EDF-4271-B78B-7ECA70DE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9D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9C3A9D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3A9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9C3A9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9C3A9D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C3A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C7F78B1DECF098C8B34EEF85584F0E7F908A810F52CAE76A82524DC0BF780FCDED50D992F1B529329AA386D0420FD31B084DFAE7DFD213g24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CEEBD5F69552141FC0D4F7486C1D2D762DD83B59775E96E39F4755995537A64E0F5DD83445D0E9b0fBF" TargetMode="External"/><Relationship Id="rId5" Type="http://schemas.openxmlformats.org/officeDocument/2006/relationships/hyperlink" Target="consultantplus://offline/ref=CECEEBD5F69552141FC0D4F7486C1D2D762DD83B59775E96E39F4755995537A64E0F5DDA3243bDf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43C1-2DA8-4F49-B21D-3EA74F78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59</cp:revision>
  <dcterms:created xsi:type="dcterms:W3CDTF">2021-11-16T05:47:00Z</dcterms:created>
  <dcterms:modified xsi:type="dcterms:W3CDTF">2022-10-26T10:47:00Z</dcterms:modified>
</cp:coreProperties>
</file>